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4887B" w14:textId="276F609B" w:rsidR="00E27274" w:rsidRPr="00E2759A" w:rsidRDefault="00CE2985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eastAsia="Calibri" w:hAnsiTheme="minorHAnsi" w:cstheme="minorHAnsi"/>
          <w:color w:val="1F497D" w:themeColor="text2"/>
          <w:kern w:val="20"/>
          <w:sz w:val="16"/>
          <w:szCs w:val="22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5488AC" wp14:editId="567AD896">
                <wp:simplePos x="0" y="0"/>
                <wp:positionH relativeFrom="column">
                  <wp:posOffset>2782570</wp:posOffset>
                </wp:positionH>
                <wp:positionV relativeFrom="paragraph">
                  <wp:posOffset>-346075</wp:posOffset>
                </wp:positionV>
                <wp:extent cx="3124200" cy="400050"/>
                <wp:effectExtent l="0" t="0" r="4445" b="127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4" w14:textId="2AFAC0BA" w:rsidR="000E0521" w:rsidRPr="005F2619" w:rsidRDefault="00FF7D5C" w:rsidP="005F2619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before="60" w:after="60"/>
                              <w:ind w:firstLine="8"/>
                              <w:jc w:val="center"/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  <w:t>(</w:t>
                            </w:r>
                            <w:r w:rsidR="00ED35A2"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  <w:t xml:space="preserve">Modèle </w:t>
                            </w:r>
                            <w:r w:rsidR="000E0521" w:rsidRPr="005F2619"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  <w:t xml:space="preserve">mis à jour 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  <w:t>en juillet 2024</w:t>
                            </w:r>
                            <w:r w:rsidR="000E0521" w:rsidRPr="005F2619"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5488A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19.1pt;margin-top:-27.25pt;width:246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4jVtQ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" filled="f" stroked="f">
                <v:textbox>
                  <w:txbxContent>
                    <w:p w14:paraId="605488C4" w14:textId="2AFAC0BA" w:rsidR="000E0521" w:rsidRPr="005F2619" w:rsidRDefault="00FF7D5C" w:rsidP="005F2619">
                      <w:pPr>
                        <w:tabs>
                          <w:tab w:val="left" w:pos="284"/>
                          <w:tab w:val="left" w:pos="1560"/>
                        </w:tabs>
                        <w:spacing w:before="60" w:after="60"/>
                        <w:ind w:firstLine="8"/>
                        <w:jc w:val="center"/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  <w:t>(</w:t>
                      </w:r>
                      <w:r w:rsidR="00ED35A2"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  <w:t xml:space="preserve">Modèle </w:t>
                      </w:r>
                      <w:r w:rsidR="000E0521" w:rsidRPr="005F2619"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  <w:t xml:space="preserve">mis à jour </w:t>
                      </w:r>
                      <w:r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  <w:t>en juillet 2024</w:t>
                      </w:r>
                      <w:r w:rsidR="000E0521" w:rsidRPr="005F2619"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37FE"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 xml:space="preserve">ARRETE </w:t>
      </w:r>
      <w:r w:rsidR="000E0521"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 xml:space="preserve">n° </w:t>
      </w:r>
      <w:r w:rsidR="00041B50" w:rsidRPr="00C35EB3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</w:p>
    <w:p w14:paraId="6054887C" w14:textId="419ED66F" w:rsidR="00E27274" w:rsidRPr="00E2759A" w:rsidRDefault="00041B50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</w:pPr>
      <w:r w:rsidRPr="00E2759A">
        <w:rPr>
          <w:rFonts w:asciiTheme="minorHAnsi" w:hAnsiTheme="minorHAnsi" w:cstheme="minorHAnsi"/>
          <w:b/>
          <w:noProof/>
          <w:color w:val="5F497A"/>
          <w:sz w:val="28"/>
        </w:rPr>
        <w:drawing>
          <wp:anchor distT="0" distB="0" distL="114300" distR="114300" simplePos="0" relativeHeight="251659264" behindDoc="0" locked="0" layoutInCell="1" allowOverlap="1" wp14:anchorId="682109A5" wp14:editId="0609891C">
            <wp:simplePos x="0" y="0"/>
            <wp:positionH relativeFrom="column">
              <wp:posOffset>330200</wp:posOffset>
            </wp:positionH>
            <wp:positionV relativeFrom="paragraph">
              <wp:posOffset>9525</wp:posOffset>
            </wp:positionV>
            <wp:extent cx="1296035" cy="111506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54887D" w14:textId="4DFB6D59" w:rsidR="00E27274" w:rsidRPr="00E2759A" w:rsidRDefault="00300E86" w:rsidP="00AF141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</w:pPr>
      <w:r w:rsidRPr="00E2759A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PORTANT </w:t>
      </w:r>
      <w:r w:rsidR="00FF7D5C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ATTRIBUTION DE</w:t>
      </w:r>
      <w:r w:rsidR="00D31454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 LA PART FIXE DE L’INDEMNITE SPECIALE DE FONCTION ET D’ENGAGEMENT</w:t>
      </w:r>
    </w:p>
    <w:p w14:paraId="6054887E" w14:textId="132415E5" w:rsidR="00AF1413" w:rsidRPr="00E2759A" w:rsidRDefault="00AF1413" w:rsidP="00AF141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</w:pPr>
    </w:p>
    <w:p w14:paraId="6054887F" w14:textId="33CBF23A" w:rsidR="00AF1413" w:rsidRPr="00E2759A" w:rsidRDefault="00AF1413" w:rsidP="00AF141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</w:pPr>
    </w:p>
    <w:p w14:paraId="60548880" w14:textId="00932396" w:rsidR="00AF1413" w:rsidRPr="00E2759A" w:rsidRDefault="00AF1413" w:rsidP="00AF141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</w:pPr>
    </w:p>
    <w:p w14:paraId="60548881" w14:textId="2E009D06" w:rsidR="00E27274" w:rsidRPr="00E2759A" w:rsidRDefault="00B943F0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olor w:val="1F497D" w:themeColor="text2"/>
          <w:kern w:val="20"/>
          <w:sz w:val="16"/>
          <w:szCs w:val="22"/>
        </w:rPr>
      </w:pPr>
      <w:r>
        <w:rPr>
          <w:rFonts w:asciiTheme="minorHAnsi" w:eastAsia="Calibri" w:hAnsiTheme="minorHAnsi" w:cstheme="minorHAnsi"/>
          <w:b/>
          <w:smallCaps/>
          <w:noProof/>
          <w:color w:val="1F497D" w:themeColor="text2"/>
          <w:kern w:val="2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5488AD" wp14:editId="5ABBCE75">
                <wp:simplePos x="0" y="0"/>
                <wp:positionH relativeFrom="column">
                  <wp:posOffset>137160</wp:posOffset>
                </wp:positionH>
                <wp:positionV relativeFrom="paragraph">
                  <wp:posOffset>22225</wp:posOffset>
                </wp:positionV>
                <wp:extent cx="2126615" cy="508000"/>
                <wp:effectExtent l="7620" t="8890" r="8890" b="698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615" cy="50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5" w14:textId="0EB8AE96" w:rsidR="00E27274" w:rsidRPr="00A937FE" w:rsidRDefault="00E27274" w:rsidP="00DA65F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</w:pPr>
                            <w:r w:rsidRPr="00A937FE"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  <w:t>Logo Collectivité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5488AD" id="AutoShape 2" o:spid="_x0000_s1027" style="position:absolute;left:0;text-align:left;margin-left:10.8pt;margin-top:1.75pt;width:167.45pt;height:4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" fillcolor="#f2dbdb [661]" stroked="f">
                <v:textbox>
                  <w:txbxContent>
                    <w:p w14:paraId="605488C5" w14:textId="0EB8AE96" w:rsidR="00E27274" w:rsidRPr="00A937FE" w:rsidRDefault="00E27274" w:rsidP="00DA65F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</w:pPr>
                      <w:r w:rsidRPr="00A937FE"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  <w:t>Logo Collectivité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548882" w14:textId="68389D9E" w:rsidR="00E27274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eastAsia="Calibri" w:hAnsiTheme="minorHAnsi" w:cstheme="minorHAnsi"/>
          <w:color w:val="1F497D" w:themeColor="text2"/>
          <w:kern w:val="20"/>
          <w:szCs w:val="22"/>
        </w:rPr>
      </w:pPr>
      <w:r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M</w:t>
      </w:r>
      <w:r w:rsidR="000E0521"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 xml:space="preserve">/Mme </w:t>
      </w:r>
      <w:r w:rsidR="00041B50" w:rsidRPr="00C35EB3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</w:p>
    <w:p w14:paraId="60548883" w14:textId="77777777" w:rsidR="00A937FE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ind w:left="4536"/>
        <w:rPr>
          <w:rFonts w:asciiTheme="minorHAnsi" w:eastAsia="Calibri" w:hAnsiTheme="minorHAnsi" w:cstheme="minorHAnsi"/>
          <w:color w:val="1F497D" w:themeColor="text2"/>
          <w:kern w:val="20"/>
          <w:sz w:val="12"/>
          <w:szCs w:val="22"/>
        </w:rPr>
      </w:pPr>
    </w:p>
    <w:p w14:paraId="60548885" w14:textId="00CBD27B" w:rsidR="00E27274" w:rsidRPr="00B943F0" w:rsidRDefault="00A937FE" w:rsidP="00B943F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ind w:left="4536"/>
        <w:rPr>
          <w:rFonts w:asciiTheme="minorHAnsi" w:eastAsia="Calibri" w:hAnsiTheme="minorHAnsi" w:cstheme="minorHAnsi"/>
          <w:color w:val="1F497D" w:themeColor="text2"/>
          <w:kern w:val="20"/>
          <w:szCs w:val="22"/>
        </w:rPr>
      </w:pPr>
      <w:r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 xml:space="preserve">Grade </w:t>
      </w:r>
      <w:r w:rsidR="00041B50" w:rsidRPr="00C35EB3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</w:p>
    <w:p w14:paraId="60548888" w14:textId="3C023579" w:rsidR="006E706E" w:rsidRDefault="00B943F0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  <w:r>
        <w:rPr>
          <w:rFonts w:asciiTheme="minorHAnsi" w:eastAsiaTheme="minorHAnsi" w:hAnsiTheme="minorHAnsi" w:cs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2E7EA12" wp14:editId="260B85D7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5925820" cy="934085"/>
                <wp:effectExtent l="4445" t="3810" r="3810" b="5080"/>
                <wp:wrapTight wrapText="bothSides">
                  <wp:wrapPolygon edited="0">
                    <wp:start x="521" y="0"/>
                    <wp:lineTo x="312" y="338"/>
                    <wp:lineTo x="-35" y="2041"/>
                    <wp:lineTo x="-35" y="19559"/>
                    <wp:lineTo x="417" y="21424"/>
                    <wp:lineTo x="521" y="21424"/>
                    <wp:lineTo x="21044" y="21424"/>
                    <wp:lineTo x="21149" y="21424"/>
                    <wp:lineTo x="21600" y="19559"/>
                    <wp:lineTo x="21600" y="2041"/>
                    <wp:lineTo x="21218" y="176"/>
                    <wp:lineTo x="21044" y="0"/>
                    <wp:lineTo x="521" y="0"/>
                  </wp:wrapPolygon>
                </wp:wrapTight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820" cy="934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4AFD7" w14:textId="19AE65CA" w:rsidR="00B943F0" w:rsidRPr="005F746C" w:rsidRDefault="00B943F0" w:rsidP="00B943F0">
                            <w:pPr>
                              <w:spacing w:after="0" w:line="192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5F746C">
                              <w:rPr>
                                <w:rFonts w:ascii="Tahoma" w:hAnsi="Tahoma" w:cs="Tahoma"/>
                                <w:b/>
                              </w:rPr>
                              <w:t xml:space="preserve">Comment compléter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le modèle d’arrêté</w:t>
                            </w:r>
                            <w:r w:rsidRPr="005F746C">
                              <w:rPr>
                                <w:rFonts w:ascii="Tahoma" w:hAnsi="Tahoma" w:cs="Tahoma"/>
                                <w:b/>
                              </w:rPr>
                              <w:t> ?</w:t>
                            </w:r>
                          </w:p>
                          <w:p w14:paraId="2B2AC1F1" w14:textId="22B2618C" w:rsidR="00B943F0" w:rsidRPr="005F746C" w:rsidRDefault="00B943F0" w:rsidP="00B943F0">
                            <w:pPr>
                              <w:tabs>
                                <w:tab w:val="left" w:pos="6804"/>
                              </w:tabs>
                              <w:spacing w:after="0" w:line="192" w:lineRule="auto"/>
                              <w:ind w:right="52"/>
                              <w:rPr>
                                <w:rFonts w:ascii="Tahoma" w:hAnsi="Tahoma" w:cs="Tahoma"/>
                              </w:rPr>
                            </w:pPr>
                            <w:r w:rsidRPr="005F746C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</w:rPr>
                              <w:t>Les éléments en bleu</w:t>
                            </w:r>
                            <w:r w:rsidRPr="005F746C">
                              <w:rPr>
                                <w:rFonts w:ascii="Tahoma" w:hAnsi="Tahoma" w:cs="Tahoma"/>
                              </w:rPr>
                              <w:t xml:space="preserve"> ne doivent être conservés dans l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’arrêté </w:t>
                            </w:r>
                            <w:r w:rsidRPr="005F746C">
                              <w:rPr>
                                <w:rFonts w:ascii="Tahoma" w:hAnsi="Tahoma" w:cs="Tahoma"/>
                              </w:rPr>
                              <w:t>que si la collectivité ou l’agent sont concernés.</w:t>
                            </w:r>
                          </w:p>
                          <w:p w14:paraId="225F178A" w14:textId="65EC37ED" w:rsidR="00B943F0" w:rsidRPr="005F746C" w:rsidRDefault="00B943F0" w:rsidP="00B943F0">
                            <w:pPr>
                              <w:spacing w:after="0" w:line="192" w:lineRule="auto"/>
                              <w:ind w:right="-71"/>
                              <w:rPr>
                                <w:rFonts w:ascii="Tahoma" w:hAnsi="Tahoma" w:cs="Tahoma"/>
                              </w:rPr>
                            </w:pPr>
                            <w:r w:rsidRPr="005F746C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</w:rPr>
                              <w:t>Les éléments en orange</w:t>
                            </w:r>
                            <w:r w:rsidRPr="005F746C">
                              <w:rPr>
                                <w:rFonts w:ascii="Tahoma" w:hAnsi="Tahoma" w:cs="Tahoma"/>
                              </w:rPr>
                              <w:t xml:space="preserve"> visent à expliciter les différents contenus, et doivent être supprimés dans </w:t>
                            </w:r>
                            <w:r w:rsidRPr="005F746C">
                              <w:rPr>
                                <w:rFonts w:ascii="Tahoma" w:hAnsi="Tahoma" w:cs="Tahoma"/>
                              </w:rPr>
                              <w:t>l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’arrêté </w:t>
                            </w:r>
                            <w:r w:rsidRPr="005F746C">
                              <w:rPr>
                                <w:rFonts w:ascii="Tahoma" w:hAnsi="Tahoma" w:cs="Tahoma"/>
                              </w:rPr>
                              <w:t>final.</w:t>
                            </w:r>
                          </w:p>
                          <w:p w14:paraId="3516CC92" w14:textId="77777777" w:rsidR="00B943F0" w:rsidRPr="00343A7E" w:rsidRDefault="00B943F0" w:rsidP="00B943F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E7EA12" id="AutoShape 25" o:spid="_x0000_s1028" style="position:absolute;left:0;text-align:left;margin-left:0;margin-top:13.45pt;width:466.6pt;height:73.5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" fillcolor="#dbe5f1 [660]" stroked="f" strokecolor="#002060">
                <v:textbox>
                  <w:txbxContent>
                    <w:p w14:paraId="6894AFD7" w14:textId="19AE65CA" w:rsidR="00B943F0" w:rsidRPr="005F746C" w:rsidRDefault="00B943F0" w:rsidP="00B943F0">
                      <w:pPr>
                        <w:spacing w:after="0" w:line="192" w:lineRule="auto"/>
                        <w:rPr>
                          <w:rFonts w:ascii="Tahoma" w:hAnsi="Tahoma" w:cs="Tahoma"/>
                          <w:b/>
                        </w:rPr>
                      </w:pPr>
                      <w:r w:rsidRPr="005F746C">
                        <w:rPr>
                          <w:rFonts w:ascii="Tahoma" w:hAnsi="Tahoma" w:cs="Tahoma"/>
                          <w:b/>
                        </w:rPr>
                        <w:t xml:space="preserve">Comment compléter </w:t>
                      </w:r>
                      <w:r>
                        <w:rPr>
                          <w:rFonts w:ascii="Tahoma" w:hAnsi="Tahoma" w:cs="Tahoma"/>
                          <w:b/>
                        </w:rPr>
                        <w:t>le modèle d’arrêté</w:t>
                      </w:r>
                      <w:r w:rsidRPr="005F746C">
                        <w:rPr>
                          <w:rFonts w:ascii="Tahoma" w:hAnsi="Tahoma" w:cs="Tahoma"/>
                          <w:b/>
                        </w:rPr>
                        <w:t> ?</w:t>
                      </w:r>
                    </w:p>
                    <w:p w14:paraId="2B2AC1F1" w14:textId="22B2618C" w:rsidR="00B943F0" w:rsidRPr="005F746C" w:rsidRDefault="00B943F0" w:rsidP="00B943F0">
                      <w:pPr>
                        <w:tabs>
                          <w:tab w:val="left" w:pos="6804"/>
                        </w:tabs>
                        <w:spacing w:after="0" w:line="192" w:lineRule="auto"/>
                        <w:ind w:right="52"/>
                        <w:rPr>
                          <w:rFonts w:ascii="Tahoma" w:hAnsi="Tahoma" w:cs="Tahoma"/>
                        </w:rPr>
                      </w:pPr>
                      <w:r w:rsidRPr="005F746C">
                        <w:rPr>
                          <w:rFonts w:ascii="Tahoma" w:hAnsi="Tahoma" w:cs="Tahoma"/>
                          <w:b/>
                          <w:color w:val="1F497D" w:themeColor="text2"/>
                        </w:rPr>
                        <w:t>Les éléments en bleu</w:t>
                      </w:r>
                      <w:r w:rsidRPr="005F746C">
                        <w:rPr>
                          <w:rFonts w:ascii="Tahoma" w:hAnsi="Tahoma" w:cs="Tahoma"/>
                        </w:rPr>
                        <w:t xml:space="preserve"> ne doivent être conservés dans l</w:t>
                      </w:r>
                      <w:r>
                        <w:rPr>
                          <w:rFonts w:ascii="Tahoma" w:hAnsi="Tahoma" w:cs="Tahoma"/>
                        </w:rPr>
                        <w:t xml:space="preserve">’arrêté </w:t>
                      </w:r>
                      <w:r w:rsidRPr="005F746C">
                        <w:rPr>
                          <w:rFonts w:ascii="Tahoma" w:hAnsi="Tahoma" w:cs="Tahoma"/>
                        </w:rPr>
                        <w:t>que si la collectivité ou l’agent sont concernés.</w:t>
                      </w:r>
                    </w:p>
                    <w:p w14:paraId="225F178A" w14:textId="65EC37ED" w:rsidR="00B943F0" w:rsidRPr="005F746C" w:rsidRDefault="00B943F0" w:rsidP="00B943F0">
                      <w:pPr>
                        <w:spacing w:after="0" w:line="192" w:lineRule="auto"/>
                        <w:ind w:right="-71"/>
                        <w:rPr>
                          <w:rFonts w:ascii="Tahoma" w:hAnsi="Tahoma" w:cs="Tahoma"/>
                        </w:rPr>
                      </w:pPr>
                      <w:r w:rsidRPr="005F746C">
                        <w:rPr>
                          <w:rFonts w:ascii="Tahoma" w:hAnsi="Tahoma" w:cs="Tahoma"/>
                          <w:b/>
                          <w:color w:val="E36C0A" w:themeColor="accent6" w:themeShade="BF"/>
                        </w:rPr>
                        <w:t>Les éléments en orange</w:t>
                      </w:r>
                      <w:r w:rsidRPr="005F746C">
                        <w:rPr>
                          <w:rFonts w:ascii="Tahoma" w:hAnsi="Tahoma" w:cs="Tahoma"/>
                        </w:rPr>
                        <w:t xml:space="preserve"> visent à expliciter les différents contenus, et doivent être supprimés dans </w:t>
                      </w:r>
                      <w:r w:rsidRPr="005F746C">
                        <w:rPr>
                          <w:rFonts w:ascii="Tahoma" w:hAnsi="Tahoma" w:cs="Tahoma"/>
                        </w:rPr>
                        <w:t>l</w:t>
                      </w:r>
                      <w:r>
                        <w:rPr>
                          <w:rFonts w:ascii="Tahoma" w:hAnsi="Tahoma" w:cs="Tahoma"/>
                        </w:rPr>
                        <w:t xml:space="preserve">’arrêté </w:t>
                      </w:r>
                      <w:r w:rsidRPr="005F746C">
                        <w:rPr>
                          <w:rFonts w:ascii="Tahoma" w:hAnsi="Tahoma" w:cs="Tahoma"/>
                        </w:rPr>
                        <w:t>final.</w:t>
                      </w:r>
                    </w:p>
                    <w:p w14:paraId="3516CC92" w14:textId="77777777" w:rsidR="00B943F0" w:rsidRPr="00343A7E" w:rsidRDefault="00B943F0" w:rsidP="00B943F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6054888A" w14:textId="77777777" w:rsidR="00AF1413" w:rsidRPr="006E706E" w:rsidRDefault="00AF1413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</w:p>
    <w:p w14:paraId="6054888B" w14:textId="77777777" w:rsidR="00E27274" w:rsidRPr="006E706E" w:rsidRDefault="00E27274" w:rsidP="00E27274">
      <w:pPr>
        <w:spacing w:after="0" w:line="240" w:lineRule="auto"/>
        <w:rPr>
          <w:rFonts w:ascii="Tahoma" w:hAnsi="Tahoma" w:cs="Tahoma"/>
          <w:b/>
          <w:color w:val="5F497A"/>
          <w:kern w:val="20"/>
          <w:sz w:val="14"/>
          <w:szCs w:val="22"/>
        </w:rPr>
      </w:pPr>
    </w:p>
    <w:p w14:paraId="234D713F" w14:textId="7E0EFC12" w:rsidR="00041B50" w:rsidRDefault="00041B50" w:rsidP="00E27274">
      <w:pPr>
        <w:spacing w:after="0" w:line="240" w:lineRule="auto"/>
        <w:rPr>
          <w:rFonts w:asciiTheme="minorHAnsi" w:hAnsiTheme="minorHAnsi" w:cstheme="minorHAnsi"/>
          <w:b/>
          <w:color w:val="1F497D" w:themeColor="text2"/>
          <w:kern w:val="20"/>
          <w:sz w:val="24"/>
          <w:szCs w:val="22"/>
        </w:rPr>
      </w:pPr>
    </w:p>
    <w:p w14:paraId="1FE943B0" w14:textId="64A993D5" w:rsidR="00041B50" w:rsidRDefault="00041B50" w:rsidP="00E27274">
      <w:pPr>
        <w:spacing w:after="0" w:line="240" w:lineRule="auto"/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</w:pPr>
      <w:r>
        <w:rPr>
          <w:rFonts w:asciiTheme="minorHAnsi" w:hAnsiTheme="minorHAnsi" w:cstheme="minorHAnsi"/>
          <w:b/>
          <w:color w:val="1F497D" w:themeColor="text2"/>
          <w:kern w:val="20"/>
          <w:sz w:val="24"/>
          <w:szCs w:val="22"/>
        </w:rPr>
        <w:t xml:space="preserve">Vu </w:t>
      </w:r>
      <w:r w:rsidRPr="00041B50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 xml:space="preserve">le </w:t>
      </w:r>
      <w:r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Code général de la fonction publique, notamment ses articles L. 714-4 à L. 714-13,</w:t>
      </w:r>
    </w:p>
    <w:p w14:paraId="589946D1" w14:textId="0B3EA41C" w:rsidR="00041B50" w:rsidRDefault="00041B50" w:rsidP="00E27274">
      <w:pPr>
        <w:spacing w:after="0" w:line="240" w:lineRule="auto"/>
        <w:rPr>
          <w:rFonts w:asciiTheme="minorHAnsi" w:hAnsiTheme="minorHAnsi" w:cstheme="minorHAnsi"/>
          <w:b/>
          <w:color w:val="1F497D" w:themeColor="text2"/>
          <w:kern w:val="20"/>
          <w:sz w:val="24"/>
          <w:szCs w:val="22"/>
        </w:rPr>
      </w:pPr>
    </w:p>
    <w:p w14:paraId="0B84AC82" w14:textId="30A2E3B7" w:rsidR="00041B50" w:rsidRDefault="00041B50" w:rsidP="00041B50">
      <w:pPr>
        <w:spacing w:after="0" w:line="240" w:lineRule="auto"/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</w:pPr>
      <w:r>
        <w:rPr>
          <w:rFonts w:asciiTheme="minorHAnsi" w:hAnsiTheme="minorHAnsi" w:cstheme="minorHAnsi"/>
          <w:b/>
          <w:color w:val="1F497D" w:themeColor="text2"/>
          <w:kern w:val="20"/>
          <w:sz w:val="24"/>
          <w:szCs w:val="22"/>
        </w:rPr>
        <w:t xml:space="preserve">Vu </w:t>
      </w:r>
      <w:r w:rsidRPr="00041B50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 xml:space="preserve">le </w:t>
      </w:r>
      <w:r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décret n° 2024-614 du 26 juin 2024 relatif au régime indemnitaire des fonctionnaires relevant des cadres d’emplois de la police municipale et des fonctionnaires relevant du cadre d’emplois des gardes champêtres,</w:t>
      </w:r>
    </w:p>
    <w:p w14:paraId="684C9589" w14:textId="5D119ABC" w:rsidR="00041B50" w:rsidRDefault="00041B50" w:rsidP="00041B50">
      <w:pPr>
        <w:spacing w:after="0" w:line="240" w:lineRule="auto"/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</w:pPr>
    </w:p>
    <w:p w14:paraId="77D01B15" w14:textId="09285E0F" w:rsidR="00041B50" w:rsidRDefault="00041B50" w:rsidP="00041B50">
      <w:pPr>
        <w:spacing w:after="0" w:line="240" w:lineRule="auto"/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</w:pPr>
      <w:r>
        <w:rPr>
          <w:rFonts w:asciiTheme="minorHAnsi" w:hAnsiTheme="minorHAnsi" w:cstheme="minorHAnsi"/>
          <w:b/>
          <w:color w:val="1F497D" w:themeColor="text2"/>
          <w:kern w:val="20"/>
          <w:sz w:val="24"/>
          <w:szCs w:val="22"/>
        </w:rPr>
        <w:t xml:space="preserve">Vu </w:t>
      </w:r>
      <w:r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 xml:space="preserve">la délibération de l’assemblée délibérante du </w:t>
      </w:r>
      <w:r w:rsidRPr="00C35EB3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>
        <w:rPr>
          <w:rFonts w:asciiTheme="minorHAnsi" w:hAnsiTheme="minorHAnsi" w:cstheme="minorHAnsi"/>
          <w:color w:val="5F497A"/>
          <w:kern w:val="20"/>
          <w:szCs w:val="22"/>
        </w:rPr>
        <w:t xml:space="preserve"> </w:t>
      </w:r>
      <w:proofErr w:type="gramStart"/>
      <w:r w:rsidRPr="00A80971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instaurant</w:t>
      </w:r>
      <w:proofErr w:type="gramEnd"/>
      <w:r w:rsidRPr="00A80971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 xml:space="preserve"> l’indemnité spéciale de fonction et d’engagement</w:t>
      </w:r>
      <w:r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,</w:t>
      </w:r>
    </w:p>
    <w:p w14:paraId="076A02B4" w14:textId="77777777" w:rsidR="00041B50" w:rsidRDefault="00041B50" w:rsidP="00041B50">
      <w:pPr>
        <w:spacing w:after="0" w:line="240" w:lineRule="auto"/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</w:pPr>
    </w:p>
    <w:p w14:paraId="70F77497" w14:textId="42408F4D" w:rsidR="00041B50" w:rsidRPr="00A80971" w:rsidRDefault="00041B50" w:rsidP="00E27274">
      <w:pPr>
        <w:spacing w:after="0" w:line="240" w:lineRule="auto"/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</w:pPr>
      <w:r>
        <w:rPr>
          <w:rFonts w:asciiTheme="minorHAnsi" w:hAnsiTheme="minorHAnsi" w:cstheme="minorHAnsi"/>
          <w:b/>
          <w:color w:val="1F497D" w:themeColor="text2"/>
          <w:kern w:val="20"/>
          <w:sz w:val="24"/>
          <w:szCs w:val="22"/>
        </w:rPr>
        <w:t xml:space="preserve">Considérant </w:t>
      </w:r>
      <w:r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 xml:space="preserve">que </w:t>
      </w:r>
      <w:r w:rsidRPr="00C35EB3">
        <w:rPr>
          <w:rFonts w:asciiTheme="minorHAnsi" w:eastAsiaTheme="minorHAnsi" w:hAnsiTheme="minorHAnsi" w:cstheme="minorHAnsi"/>
          <w:szCs w:val="22"/>
          <w:lang w:eastAsia="en-US"/>
        </w:rPr>
        <w:t xml:space="preserve">M. </w:t>
      </w:r>
      <w:r w:rsidRPr="00C35EB3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 xml:space="preserve">(Mme) </w:t>
      </w:r>
      <w:r w:rsidRPr="00041B50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 xml:space="preserve">...................................... </w:t>
      </w:r>
      <w:proofErr w:type="gramStart"/>
      <w:r w:rsidRPr="00041B50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relève</w:t>
      </w:r>
      <w:proofErr w:type="gramEnd"/>
      <w:r w:rsidRPr="00041B50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 xml:space="preserve"> du cadre d’emplois de</w:t>
      </w:r>
      <w:r w:rsidR="00093FAD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s</w:t>
      </w:r>
      <w:r>
        <w:rPr>
          <w:rFonts w:asciiTheme="minorHAnsi" w:hAnsiTheme="minorHAnsi" w:cstheme="minorHAnsi"/>
          <w:color w:val="5F497A"/>
          <w:kern w:val="20"/>
          <w:szCs w:val="22"/>
        </w:rPr>
        <w:t xml:space="preserve"> </w:t>
      </w:r>
      <w:r w:rsidRPr="00041B50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......................................</w:t>
      </w:r>
      <w:r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 xml:space="preserve"> </w:t>
      </w:r>
      <w:r w:rsidRPr="00B21768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(</w:t>
      </w:r>
      <w:r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Indiquer l’un des cadres d’emplois suivants : directeurs de police municipale, chefs de service de police municipale, agents de police municipale ou gardes champêtres</w:t>
      </w:r>
      <w:r w:rsidRPr="00B21768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)</w:t>
      </w:r>
      <w:r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,</w:t>
      </w:r>
    </w:p>
    <w:p w14:paraId="2D0042CA" w14:textId="77777777" w:rsidR="00041B50" w:rsidRDefault="00041B50" w:rsidP="00E27274">
      <w:pPr>
        <w:spacing w:after="0" w:line="240" w:lineRule="auto"/>
        <w:rPr>
          <w:rFonts w:asciiTheme="minorHAnsi" w:hAnsiTheme="minorHAnsi" w:cstheme="minorHAnsi"/>
          <w:b/>
          <w:color w:val="1F497D" w:themeColor="text2"/>
          <w:kern w:val="20"/>
          <w:sz w:val="24"/>
          <w:szCs w:val="22"/>
        </w:rPr>
      </w:pPr>
    </w:p>
    <w:p w14:paraId="6054888C" w14:textId="49CE16EC" w:rsidR="00E27274" w:rsidRPr="00E2759A" w:rsidRDefault="00E27274" w:rsidP="00E27274">
      <w:pPr>
        <w:spacing w:after="0" w:line="240" w:lineRule="auto"/>
        <w:rPr>
          <w:rFonts w:asciiTheme="minorHAnsi" w:hAnsiTheme="minorHAnsi" w:cstheme="minorHAnsi"/>
          <w:b/>
          <w:color w:val="1F497D" w:themeColor="text2"/>
          <w:kern w:val="20"/>
          <w:sz w:val="24"/>
          <w:szCs w:val="22"/>
        </w:rPr>
      </w:pPr>
      <w:r w:rsidRPr="00E2759A">
        <w:rPr>
          <w:rFonts w:asciiTheme="minorHAnsi" w:hAnsiTheme="minorHAnsi" w:cstheme="minorHAnsi"/>
          <w:b/>
          <w:color w:val="1F497D" w:themeColor="text2"/>
          <w:kern w:val="20"/>
          <w:sz w:val="24"/>
          <w:szCs w:val="22"/>
        </w:rPr>
        <w:t>Le Maire</w:t>
      </w:r>
      <w:r w:rsidRPr="00E2759A">
        <w:rPr>
          <w:rFonts w:asciiTheme="minorHAnsi" w:hAnsiTheme="minorHAnsi" w:cstheme="minorHAnsi"/>
          <w:b/>
          <w:color w:val="5F497A"/>
          <w:kern w:val="20"/>
          <w:sz w:val="24"/>
          <w:szCs w:val="22"/>
        </w:rPr>
        <w:t xml:space="preserve"> </w:t>
      </w:r>
      <w:r w:rsidRPr="00E2759A">
        <w:rPr>
          <w:rFonts w:asciiTheme="minorHAnsi" w:eastAsia="Calibri" w:hAnsiTheme="minorHAnsi" w:cstheme="minorHAnsi"/>
          <w:b/>
          <w:i/>
          <w:color w:val="31849B" w:themeColor="accent5" w:themeShade="BF"/>
          <w:sz w:val="24"/>
          <w:szCs w:val="22"/>
          <w:lang w:eastAsia="en-US"/>
        </w:rPr>
        <w:t>(ou le Président)</w:t>
      </w:r>
      <w:r w:rsidRPr="00E2759A">
        <w:rPr>
          <w:rFonts w:asciiTheme="minorHAnsi" w:hAnsiTheme="minorHAnsi" w:cstheme="minorHAnsi"/>
          <w:b/>
          <w:color w:val="5F497A"/>
          <w:kern w:val="20"/>
          <w:sz w:val="24"/>
          <w:szCs w:val="22"/>
        </w:rPr>
        <w:t xml:space="preserve"> </w:t>
      </w:r>
      <w:r w:rsidRPr="00E2759A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de</w:t>
      </w:r>
      <w:r w:rsidRPr="00E2759A">
        <w:rPr>
          <w:rFonts w:asciiTheme="minorHAnsi" w:hAnsiTheme="minorHAnsi" w:cstheme="minorHAnsi"/>
          <w:b/>
          <w:color w:val="1F497D" w:themeColor="text2"/>
          <w:kern w:val="20"/>
          <w:sz w:val="24"/>
          <w:szCs w:val="22"/>
        </w:rPr>
        <w:t xml:space="preserve"> </w:t>
      </w:r>
      <w:r w:rsidR="00A80971" w:rsidRPr="00041B50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......................................</w:t>
      </w:r>
      <w:r w:rsidRPr="00E2759A">
        <w:rPr>
          <w:rFonts w:asciiTheme="minorHAnsi" w:hAnsiTheme="minorHAnsi" w:cstheme="minorHAnsi"/>
          <w:b/>
          <w:color w:val="1F497D" w:themeColor="text2"/>
          <w:kern w:val="20"/>
          <w:sz w:val="24"/>
          <w:szCs w:val="22"/>
        </w:rPr>
        <w:t>,</w:t>
      </w:r>
    </w:p>
    <w:p w14:paraId="6054888D" w14:textId="24EEFC71" w:rsidR="00AF1413" w:rsidRDefault="00AF1413" w:rsidP="00300E86">
      <w:pPr>
        <w:spacing w:after="0" w:line="240" w:lineRule="auto"/>
        <w:rPr>
          <w:rFonts w:ascii="Tahoma" w:hAnsi="Tahoma" w:cs="Tahoma"/>
          <w:color w:val="1F497D" w:themeColor="text2"/>
          <w:kern w:val="20"/>
          <w:szCs w:val="22"/>
        </w:rPr>
      </w:pPr>
    </w:p>
    <w:p w14:paraId="7F5731E5" w14:textId="77777777" w:rsidR="00A80971" w:rsidRPr="006E706E" w:rsidRDefault="00A80971" w:rsidP="00300E86">
      <w:pPr>
        <w:spacing w:after="0" w:line="240" w:lineRule="auto"/>
        <w:rPr>
          <w:rFonts w:ascii="Tahoma" w:hAnsi="Tahoma" w:cs="Tahoma"/>
          <w:color w:val="1F497D" w:themeColor="text2"/>
          <w:kern w:val="20"/>
          <w:szCs w:val="22"/>
        </w:rPr>
      </w:pPr>
    </w:p>
    <w:p w14:paraId="6054888F" w14:textId="530D9F10" w:rsidR="00E27274" w:rsidRPr="00E2759A" w:rsidRDefault="00E27274" w:rsidP="00A80971">
      <w:pPr>
        <w:spacing w:after="0" w:line="240" w:lineRule="auto"/>
        <w:jc w:val="center"/>
        <w:rPr>
          <w:rFonts w:asciiTheme="minorHAnsi" w:hAnsiTheme="minorHAnsi" w:cstheme="minorHAnsi"/>
          <w:b/>
          <w:color w:val="1F497D" w:themeColor="text2"/>
          <w:kern w:val="20"/>
          <w:sz w:val="36"/>
          <w:szCs w:val="22"/>
        </w:rPr>
      </w:pPr>
      <w:r w:rsidRPr="00E2759A">
        <w:rPr>
          <w:rFonts w:asciiTheme="minorHAnsi" w:hAnsiTheme="minorHAnsi" w:cstheme="minorHAnsi"/>
          <w:b/>
          <w:color w:val="1F497D" w:themeColor="text2"/>
          <w:kern w:val="20"/>
          <w:sz w:val="36"/>
          <w:szCs w:val="22"/>
        </w:rPr>
        <w:t>ARRETE</w:t>
      </w:r>
    </w:p>
    <w:p w14:paraId="60548890" w14:textId="77777777" w:rsidR="00E27274" w:rsidRPr="006E706E" w:rsidRDefault="00E27274" w:rsidP="00F71086">
      <w:p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</w:p>
    <w:p w14:paraId="6ABB5D06" w14:textId="77777777" w:rsidR="00A80971" w:rsidRPr="006E706E" w:rsidRDefault="00A80971" w:rsidP="00F71086">
      <w:p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</w:p>
    <w:p w14:paraId="60548893" w14:textId="77777777" w:rsidR="00E27274" w:rsidRPr="00E2759A" w:rsidRDefault="00E27274" w:rsidP="00F71086">
      <w:pPr>
        <w:pStyle w:val="Titre1"/>
        <w:rPr>
          <w:rFonts w:asciiTheme="minorHAnsi" w:hAnsiTheme="minorHAnsi" w:cstheme="minorHAnsi"/>
        </w:rPr>
      </w:pPr>
      <w:r w:rsidRPr="00E2759A">
        <w:rPr>
          <w:rFonts w:asciiTheme="minorHAnsi" w:hAnsiTheme="minorHAnsi" w:cstheme="minorHAnsi"/>
        </w:rPr>
        <w:t>ARTICLE 1</w:t>
      </w:r>
      <w:r w:rsidRPr="00E2759A">
        <w:rPr>
          <w:rFonts w:asciiTheme="minorHAnsi" w:hAnsiTheme="minorHAnsi" w:cstheme="minorHAnsi"/>
          <w:u w:val="none"/>
        </w:rPr>
        <w:t xml:space="preserve"> :</w:t>
      </w:r>
    </w:p>
    <w:p w14:paraId="20C7F9E6" w14:textId="2FC2A9AD" w:rsidR="0078526C" w:rsidRDefault="00A80971" w:rsidP="00F71086">
      <w:pPr>
        <w:spacing w:after="0" w:line="240" w:lineRule="auto"/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</w:pPr>
      <w:r w:rsidRPr="00C35EB3">
        <w:rPr>
          <w:rFonts w:asciiTheme="minorHAnsi" w:eastAsiaTheme="minorHAnsi" w:hAnsiTheme="minorHAnsi" w:cstheme="minorHAnsi"/>
          <w:szCs w:val="22"/>
          <w:lang w:eastAsia="en-US"/>
        </w:rPr>
        <w:t xml:space="preserve">M. </w:t>
      </w:r>
      <w:r w:rsidRPr="00C35EB3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 xml:space="preserve">(Mme) </w:t>
      </w:r>
      <w:r w:rsidRPr="00041B50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......................................</w:t>
      </w:r>
      <w:r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percevra</w:t>
      </w:r>
      <w:proofErr w:type="gramEnd"/>
      <w:r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 xml:space="preserve"> l’indemnité spéciale de fonction et d’engagement. </w:t>
      </w:r>
      <w:r w:rsidR="00951D0C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Sa</w:t>
      </w:r>
      <w:r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 xml:space="preserve"> part fixe est déterminée en appliquant au montant du traitement soumis à retenue pour pension un taux individuel</w:t>
      </w:r>
      <w:r w:rsidR="00BF01E0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 xml:space="preserve"> </w:t>
      </w:r>
      <w:r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fixé</w:t>
      </w:r>
      <w:r w:rsidR="00BF01E0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, par cadres d’emplois,</w:t>
      </w:r>
      <w:r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 xml:space="preserve"> par l’organe délibérant.</w:t>
      </w:r>
    </w:p>
    <w:p w14:paraId="7A6B43DC" w14:textId="77777777" w:rsidR="0078526C" w:rsidRDefault="0078526C" w:rsidP="00F71086">
      <w:pPr>
        <w:spacing w:after="0" w:line="240" w:lineRule="auto"/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</w:pPr>
    </w:p>
    <w:p w14:paraId="60548894" w14:textId="7F82C3A1" w:rsidR="00E27274" w:rsidRPr="00A80971" w:rsidRDefault="0078526C" w:rsidP="00F71086">
      <w:pPr>
        <w:spacing w:after="0" w:line="240" w:lineRule="auto"/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</w:pPr>
      <w:r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E</w:t>
      </w:r>
      <w:r w:rsidR="00A80971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n vertu de la délibération de l’assemblée</w:t>
      </w:r>
      <w:r w:rsidR="00365707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 xml:space="preserve"> </w:t>
      </w:r>
      <w:r w:rsidR="00A80971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 xml:space="preserve">délibérante du </w:t>
      </w:r>
      <w:r w:rsidR="00A80971" w:rsidRPr="00C35EB3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="00A80971">
        <w:rPr>
          <w:rFonts w:asciiTheme="minorHAnsi" w:hAnsiTheme="minorHAnsi" w:cstheme="minorHAnsi"/>
          <w:color w:val="5F497A"/>
          <w:kern w:val="20"/>
          <w:szCs w:val="22"/>
        </w:rPr>
        <w:t xml:space="preserve"> </w:t>
      </w:r>
      <w:proofErr w:type="gramStart"/>
      <w:r w:rsidR="00A80971" w:rsidRPr="00A80971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instaurant</w:t>
      </w:r>
      <w:proofErr w:type="gramEnd"/>
      <w:r w:rsidR="00A80971" w:rsidRPr="00A80971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 xml:space="preserve"> l’indemnité spéciale de fonction et d’engagement</w:t>
      </w:r>
      <w:r w:rsidR="00A80971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 xml:space="preserve">, le taux individuel applicable à </w:t>
      </w:r>
      <w:r w:rsidR="00A80971" w:rsidRPr="00C35EB3">
        <w:rPr>
          <w:rFonts w:asciiTheme="minorHAnsi" w:eastAsiaTheme="minorHAnsi" w:hAnsiTheme="minorHAnsi" w:cstheme="minorHAnsi"/>
          <w:szCs w:val="22"/>
          <w:lang w:eastAsia="en-US"/>
        </w:rPr>
        <w:t xml:space="preserve">M. </w:t>
      </w:r>
      <w:r w:rsidR="00A80971" w:rsidRPr="00C35EB3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 xml:space="preserve">(Mme) </w:t>
      </w:r>
      <w:r w:rsidR="00A80971" w:rsidRPr="00041B50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......................................</w:t>
      </w:r>
      <w:r w:rsidR="00093FAD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, au vu de son cadre d’emplois,</w:t>
      </w:r>
      <w:r w:rsidR="00A80971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 xml:space="preserve"> est de</w:t>
      </w:r>
      <w:r w:rsidR="00093FAD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 xml:space="preserve"> </w:t>
      </w:r>
      <w:r w:rsidR="00A80971" w:rsidRPr="00041B50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......................................</w:t>
      </w:r>
      <w:r w:rsidR="00A80971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%.</w:t>
      </w:r>
    </w:p>
    <w:p w14:paraId="60548896" w14:textId="77777777" w:rsidR="00E27274" w:rsidRPr="00E2759A" w:rsidRDefault="00E27274" w:rsidP="00F71086">
      <w:pPr>
        <w:pStyle w:val="Titre1"/>
        <w:rPr>
          <w:rFonts w:asciiTheme="minorHAnsi" w:hAnsiTheme="minorHAnsi" w:cstheme="minorHAnsi"/>
        </w:rPr>
      </w:pPr>
      <w:r w:rsidRPr="00E2759A">
        <w:rPr>
          <w:rFonts w:asciiTheme="minorHAnsi" w:hAnsiTheme="minorHAnsi" w:cstheme="minorHAnsi"/>
        </w:rPr>
        <w:lastRenderedPageBreak/>
        <w:t>ARTICLE</w:t>
      </w:r>
      <w:bookmarkStart w:id="0" w:name="_GoBack"/>
      <w:bookmarkEnd w:id="0"/>
      <w:r w:rsidRPr="00E2759A">
        <w:rPr>
          <w:rFonts w:asciiTheme="minorHAnsi" w:hAnsiTheme="minorHAnsi" w:cstheme="minorHAnsi"/>
        </w:rPr>
        <w:t xml:space="preserve"> 2</w:t>
      </w:r>
      <w:r w:rsidRPr="00E2759A">
        <w:rPr>
          <w:rFonts w:asciiTheme="minorHAnsi" w:hAnsiTheme="minorHAnsi" w:cstheme="minorHAnsi"/>
          <w:u w:val="none"/>
        </w:rPr>
        <w:t xml:space="preserve"> :</w:t>
      </w:r>
    </w:p>
    <w:p w14:paraId="60548897" w14:textId="7B92CEC2" w:rsidR="00E27274" w:rsidRPr="00E2759A" w:rsidRDefault="0092152F" w:rsidP="00F71086">
      <w:pPr>
        <w:spacing w:after="0" w:line="240" w:lineRule="auto"/>
        <w:rPr>
          <w:rFonts w:asciiTheme="minorHAnsi" w:hAnsiTheme="minorHAnsi" w:cstheme="minorHAnsi"/>
          <w:color w:val="5F497A"/>
          <w:kern w:val="20"/>
          <w:szCs w:val="22"/>
        </w:rPr>
      </w:pPr>
      <w:r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Cette indemnité sera versée mensuellement.</w:t>
      </w:r>
    </w:p>
    <w:p w14:paraId="60548898" w14:textId="77777777" w:rsidR="00E27274" w:rsidRPr="00E2759A" w:rsidRDefault="00E27274" w:rsidP="00F71086">
      <w:pPr>
        <w:spacing w:after="0" w:line="240" w:lineRule="auto"/>
        <w:rPr>
          <w:rFonts w:asciiTheme="minorHAnsi" w:hAnsiTheme="minorHAnsi" w:cstheme="minorHAnsi"/>
          <w:color w:val="5F497A"/>
          <w:kern w:val="20"/>
          <w:szCs w:val="22"/>
        </w:rPr>
      </w:pPr>
    </w:p>
    <w:p w14:paraId="60548899" w14:textId="77777777" w:rsidR="00E27274" w:rsidRPr="00E2759A" w:rsidRDefault="00E27274" w:rsidP="00F71086">
      <w:pPr>
        <w:pStyle w:val="Titre1"/>
        <w:rPr>
          <w:rFonts w:asciiTheme="minorHAnsi" w:hAnsiTheme="minorHAnsi" w:cstheme="minorHAnsi"/>
        </w:rPr>
      </w:pPr>
      <w:r w:rsidRPr="00E2759A">
        <w:rPr>
          <w:rFonts w:asciiTheme="minorHAnsi" w:hAnsiTheme="minorHAnsi" w:cstheme="minorHAnsi"/>
        </w:rPr>
        <w:t>ARTICLE 3</w:t>
      </w:r>
      <w:r w:rsidRPr="00E2759A">
        <w:rPr>
          <w:rFonts w:asciiTheme="minorHAnsi" w:hAnsiTheme="minorHAnsi" w:cstheme="minorHAnsi"/>
          <w:u w:val="none"/>
        </w:rPr>
        <w:t xml:space="preserve"> :</w:t>
      </w:r>
    </w:p>
    <w:p w14:paraId="6054889A" w14:textId="2D5D50F9" w:rsidR="00E27274" w:rsidRDefault="0092152F" w:rsidP="00F71086">
      <w:pPr>
        <w:spacing w:after="0" w:line="240" w:lineRule="auto"/>
        <w:rPr>
          <w:rFonts w:asciiTheme="minorHAnsi" w:hAnsiTheme="minorHAnsi" w:cstheme="minorHAnsi"/>
          <w:color w:val="5F497A"/>
          <w:kern w:val="20"/>
          <w:szCs w:val="22"/>
        </w:rPr>
      </w:pPr>
      <w:r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 xml:space="preserve">Le Directeur général des services </w:t>
      </w:r>
      <w:r w:rsidRPr="0092152F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(ou le secrétaire général de mairie)</w:t>
      </w:r>
      <w:r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 xml:space="preserve"> est chargé de l’exécution du présent arrêté, dont ampliation sera transmise au comptable de la collectivité et à l’agent.</w:t>
      </w:r>
    </w:p>
    <w:p w14:paraId="514A3A68" w14:textId="27AF8EBC" w:rsidR="0092152F" w:rsidRDefault="0092152F" w:rsidP="00F71086">
      <w:pPr>
        <w:spacing w:after="0" w:line="240" w:lineRule="auto"/>
        <w:rPr>
          <w:rFonts w:asciiTheme="minorHAnsi" w:hAnsiTheme="minorHAnsi" w:cstheme="minorHAnsi"/>
          <w:color w:val="5F497A"/>
          <w:kern w:val="20"/>
          <w:szCs w:val="22"/>
        </w:rPr>
      </w:pPr>
    </w:p>
    <w:p w14:paraId="15038BCE" w14:textId="77777777" w:rsidR="0092152F" w:rsidRPr="00E2759A" w:rsidRDefault="0092152F" w:rsidP="00F71086">
      <w:pPr>
        <w:spacing w:after="0" w:line="240" w:lineRule="auto"/>
        <w:rPr>
          <w:rFonts w:asciiTheme="minorHAnsi" w:hAnsiTheme="minorHAnsi" w:cstheme="minorHAnsi"/>
          <w:color w:val="5F497A"/>
          <w:kern w:val="20"/>
          <w:szCs w:val="22"/>
        </w:rPr>
      </w:pPr>
    </w:p>
    <w:p w14:paraId="6054889B" w14:textId="1F2D6D81" w:rsidR="00E27274" w:rsidRPr="00E2759A" w:rsidRDefault="00E27274" w:rsidP="00F71086">
      <w:pPr>
        <w:spacing w:after="0" w:line="240" w:lineRule="auto"/>
        <w:jc w:val="right"/>
        <w:rPr>
          <w:rFonts w:asciiTheme="minorHAnsi" w:hAnsiTheme="minorHAnsi" w:cstheme="minorHAnsi"/>
          <w:color w:val="5F497A"/>
          <w:kern w:val="20"/>
          <w:szCs w:val="22"/>
        </w:rPr>
      </w:pPr>
      <w:r w:rsidRPr="00E2759A">
        <w:rPr>
          <w:rFonts w:asciiTheme="minorHAnsi" w:hAnsiTheme="minorHAnsi" w:cstheme="minorHAnsi"/>
          <w:color w:val="5F497A"/>
          <w:kern w:val="20"/>
          <w:szCs w:val="22"/>
        </w:rPr>
        <w:t xml:space="preserve">Fait à </w:t>
      </w:r>
      <w:r w:rsidR="0092152F" w:rsidRPr="00C35EB3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="0092152F">
        <w:rPr>
          <w:rFonts w:asciiTheme="minorHAnsi" w:hAnsiTheme="minorHAnsi" w:cstheme="minorHAnsi"/>
          <w:color w:val="5F497A"/>
          <w:kern w:val="20"/>
          <w:szCs w:val="22"/>
        </w:rPr>
        <w:t xml:space="preserve">, </w:t>
      </w:r>
      <w:r w:rsidRPr="00E2759A">
        <w:rPr>
          <w:rFonts w:asciiTheme="minorHAnsi" w:hAnsiTheme="minorHAnsi" w:cstheme="minorHAnsi"/>
          <w:color w:val="5F497A"/>
          <w:kern w:val="20"/>
          <w:szCs w:val="22"/>
        </w:rPr>
        <w:t xml:space="preserve">le </w:t>
      </w:r>
      <w:r w:rsidR="0092152F" w:rsidRPr="00C35EB3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="0092152F">
        <w:rPr>
          <w:rFonts w:asciiTheme="minorHAnsi" w:hAnsiTheme="minorHAnsi" w:cstheme="minorHAnsi"/>
          <w:color w:val="5F497A"/>
          <w:kern w:val="20"/>
          <w:szCs w:val="22"/>
        </w:rPr>
        <w:t>,</w:t>
      </w:r>
    </w:p>
    <w:p w14:paraId="6054889C" w14:textId="77777777" w:rsidR="00E27274" w:rsidRPr="0092152F" w:rsidRDefault="00E27274" w:rsidP="0092152F">
      <w:pPr>
        <w:spacing w:after="0" w:line="240" w:lineRule="auto"/>
        <w:jc w:val="right"/>
        <w:rPr>
          <w:rFonts w:asciiTheme="minorHAnsi" w:eastAsia="Calibri" w:hAnsiTheme="minorHAnsi" w:cstheme="minorHAnsi"/>
          <w:b/>
          <w:i/>
          <w:color w:val="31849B" w:themeColor="accent5" w:themeShade="BF"/>
          <w:sz w:val="24"/>
          <w:szCs w:val="22"/>
          <w:lang w:eastAsia="en-US"/>
        </w:rPr>
      </w:pPr>
      <w:r w:rsidRPr="00E2759A">
        <w:rPr>
          <w:rFonts w:asciiTheme="minorHAnsi" w:hAnsiTheme="minorHAnsi" w:cstheme="minorHAnsi"/>
          <w:color w:val="5F497A"/>
          <w:kern w:val="20"/>
          <w:szCs w:val="22"/>
        </w:rPr>
        <w:t xml:space="preserve">Le Maire </w:t>
      </w:r>
      <w:r w:rsidRPr="0092152F">
        <w:rPr>
          <w:rFonts w:asciiTheme="minorHAnsi" w:eastAsia="Calibri" w:hAnsiTheme="minorHAnsi" w:cstheme="minorHAnsi"/>
          <w:b/>
          <w:i/>
          <w:color w:val="31849B" w:themeColor="accent5" w:themeShade="BF"/>
          <w:sz w:val="24"/>
          <w:szCs w:val="22"/>
          <w:lang w:eastAsia="en-US"/>
        </w:rPr>
        <w:t>(le Président),</w:t>
      </w:r>
    </w:p>
    <w:p w14:paraId="6054889D" w14:textId="77777777" w:rsidR="00E27274" w:rsidRPr="0092152F" w:rsidRDefault="00E27274" w:rsidP="0092152F">
      <w:pPr>
        <w:spacing w:after="0" w:line="240" w:lineRule="auto"/>
        <w:jc w:val="right"/>
        <w:rPr>
          <w:rFonts w:asciiTheme="minorHAnsi" w:eastAsia="Calibri" w:hAnsiTheme="minorHAnsi" w:cstheme="minorHAnsi"/>
          <w:b/>
          <w:i/>
          <w:color w:val="31849B" w:themeColor="accent5" w:themeShade="BF"/>
          <w:sz w:val="24"/>
          <w:szCs w:val="22"/>
          <w:lang w:eastAsia="en-US"/>
        </w:rPr>
      </w:pPr>
      <w:r w:rsidRPr="0092152F">
        <w:rPr>
          <w:rFonts w:asciiTheme="minorHAnsi" w:eastAsia="Calibri" w:hAnsiTheme="minorHAnsi" w:cstheme="minorHAnsi"/>
          <w:b/>
          <w:i/>
          <w:color w:val="31849B" w:themeColor="accent5" w:themeShade="BF"/>
          <w:sz w:val="24"/>
          <w:szCs w:val="22"/>
          <w:lang w:eastAsia="en-US"/>
        </w:rPr>
        <w:t>(</w:t>
      </w:r>
      <w:proofErr w:type="gramStart"/>
      <w:r w:rsidRPr="0092152F">
        <w:rPr>
          <w:rFonts w:asciiTheme="minorHAnsi" w:eastAsia="Calibri" w:hAnsiTheme="minorHAnsi" w:cstheme="minorHAnsi"/>
          <w:b/>
          <w:i/>
          <w:color w:val="31849B" w:themeColor="accent5" w:themeShade="BF"/>
          <w:sz w:val="24"/>
          <w:szCs w:val="22"/>
          <w:lang w:eastAsia="en-US"/>
        </w:rPr>
        <w:t>prénom</w:t>
      </w:r>
      <w:proofErr w:type="gramEnd"/>
      <w:r w:rsidRPr="0092152F">
        <w:rPr>
          <w:rFonts w:asciiTheme="minorHAnsi" w:eastAsia="Calibri" w:hAnsiTheme="minorHAnsi" w:cstheme="minorHAnsi"/>
          <w:b/>
          <w:i/>
          <w:color w:val="31849B" w:themeColor="accent5" w:themeShade="BF"/>
          <w:sz w:val="24"/>
          <w:szCs w:val="22"/>
          <w:lang w:eastAsia="en-US"/>
        </w:rPr>
        <w:t>, nom et signature)</w:t>
      </w:r>
    </w:p>
    <w:p w14:paraId="6054889E" w14:textId="77777777" w:rsidR="00E27274" w:rsidRPr="00E2759A" w:rsidRDefault="00E27274" w:rsidP="00F71086">
      <w:pPr>
        <w:spacing w:after="0" w:line="240" w:lineRule="auto"/>
        <w:jc w:val="right"/>
        <w:rPr>
          <w:rFonts w:asciiTheme="minorHAnsi" w:hAnsiTheme="minorHAnsi" w:cstheme="minorHAnsi"/>
          <w:color w:val="5F497A"/>
          <w:kern w:val="20"/>
          <w:szCs w:val="22"/>
        </w:rPr>
      </w:pPr>
      <w:proofErr w:type="gramStart"/>
      <w:r w:rsidRPr="00E2759A">
        <w:rPr>
          <w:rFonts w:asciiTheme="minorHAnsi" w:hAnsiTheme="minorHAnsi" w:cstheme="minorHAnsi"/>
          <w:color w:val="5F497A"/>
          <w:kern w:val="20"/>
          <w:szCs w:val="22"/>
        </w:rPr>
        <w:t>ou</w:t>
      </w:r>
      <w:proofErr w:type="gramEnd"/>
    </w:p>
    <w:p w14:paraId="6054889F" w14:textId="77777777" w:rsidR="00E27274" w:rsidRPr="00E2759A" w:rsidRDefault="00E27274" w:rsidP="00F71086">
      <w:pPr>
        <w:spacing w:after="0" w:line="240" w:lineRule="auto"/>
        <w:jc w:val="right"/>
        <w:rPr>
          <w:rFonts w:asciiTheme="minorHAnsi" w:hAnsiTheme="minorHAnsi" w:cstheme="minorHAnsi"/>
          <w:color w:val="5F497A"/>
          <w:kern w:val="20"/>
          <w:szCs w:val="22"/>
        </w:rPr>
      </w:pPr>
      <w:r w:rsidRPr="00E2759A">
        <w:rPr>
          <w:rFonts w:asciiTheme="minorHAnsi" w:hAnsiTheme="minorHAnsi" w:cstheme="minorHAnsi"/>
          <w:color w:val="5F497A"/>
          <w:kern w:val="20"/>
          <w:szCs w:val="22"/>
        </w:rPr>
        <w:t>Par délégation,</w:t>
      </w:r>
    </w:p>
    <w:p w14:paraId="605488A0" w14:textId="77777777" w:rsidR="00E27274" w:rsidRPr="0092152F" w:rsidRDefault="00E27274" w:rsidP="00F71086">
      <w:pPr>
        <w:spacing w:after="0" w:line="240" w:lineRule="auto"/>
        <w:jc w:val="right"/>
        <w:rPr>
          <w:rFonts w:asciiTheme="minorHAnsi" w:eastAsia="Calibri" w:hAnsiTheme="minorHAnsi" w:cstheme="minorHAnsi"/>
          <w:b/>
          <w:i/>
          <w:color w:val="31849B" w:themeColor="accent5" w:themeShade="BF"/>
          <w:sz w:val="24"/>
          <w:szCs w:val="22"/>
          <w:lang w:eastAsia="en-US"/>
        </w:rPr>
      </w:pPr>
      <w:r w:rsidRPr="0092152F">
        <w:rPr>
          <w:rFonts w:asciiTheme="minorHAnsi" w:eastAsia="Calibri" w:hAnsiTheme="minorHAnsi" w:cstheme="minorHAnsi"/>
          <w:b/>
          <w:i/>
          <w:color w:val="31849B" w:themeColor="accent5" w:themeShade="BF"/>
          <w:sz w:val="24"/>
          <w:szCs w:val="22"/>
          <w:lang w:eastAsia="en-US"/>
        </w:rPr>
        <w:t>(</w:t>
      </w:r>
      <w:proofErr w:type="gramStart"/>
      <w:r w:rsidRPr="0092152F">
        <w:rPr>
          <w:rFonts w:asciiTheme="minorHAnsi" w:eastAsia="Calibri" w:hAnsiTheme="minorHAnsi" w:cstheme="minorHAnsi"/>
          <w:b/>
          <w:i/>
          <w:color w:val="31849B" w:themeColor="accent5" w:themeShade="BF"/>
          <w:sz w:val="24"/>
          <w:szCs w:val="22"/>
          <w:lang w:eastAsia="en-US"/>
        </w:rPr>
        <w:t>prénom</w:t>
      </w:r>
      <w:proofErr w:type="gramEnd"/>
      <w:r w:rsidRPr="0092152F">
        <w:rPr>
          <w:rFonts w:asciiTheme="minorHAnsi" w:eastAsia="Calibri" w:hAnsiTheme="minorHAnsi" w:cstheme="minorHAnsi"/>
          <w:b/>
          <w:i/>
          <w:color w:val="31849B" w:themeColor="accent5" w:themeShade="BF"/>
          <w:sz w:val="24"/>
          <w:szCs w:val="22"/>
          <w:lang w:eastAsia="en-US"/>
        </w:rPr>
        <w:t>, nom, qualité et signature)</w:t>
      </w:r>
    </w:p>
    <w:p w14:paraId="605488A1" w14:textId="77777777" w:rsidR="00E27274" w:rsidRPr="00E2759A" w:rsidRDefault="00E27274" w:rsidP="00F71086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605488A2" w14:textId="77777777" w:rsidR="00F71086" w:rsidRPr="00E2759A" w:rsidRDefault="00F71086" w:rsidP="00F71086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605488A3" w14:textId="77777777" w:rsidR="00E27274" w:rsidRPr="00E2759A" w:rsidRDefault="00E27274" w:rsidP="00F71086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 xml:space="preserve">Le Maire </w:t>
      </w:r>
      <w:r w:rsidRPr="00E2759A">
        <w:rPr>
          <w:rFonts w:asciiTheme="minorHAnsi" w:eastAsia="Calibri" w:hAnsiTheme="minorHAnsi" w:cstheme="minorHAnsi"/>
          <w:i/>
          <w:color w:val="31849B" w:themeColor="accent5" w:themeShade="BF"/>
          <w:lang w:eastAsia="en-US"/>
        </w:rPr>
        <w:t>(ou le Président)</w:t>
      </w:r>
      <w:r w:rsidRPr="00E2759A">
        <w:rPr>
          <w:rFonts w:asciiTheme="minorHAnsi" w:hAnsiTheme="minorHAnsi" w:cstheme="minorHAnsi"/>
          <w:color w:val="31849B" w:themeColor="accent5" w:themeShade="BF"/>
        </w:rPr>
        <w:t>,</w:t>
      </w:r>
    </w:p>
    <w:p w14:paraId="605488A4" w14:textId="77777777" w:rsidR="00E27274" w:rsidRPr="00E2759A" w:rsidRDefault="00E27274" w:rsidP="00F71086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>• certifie sous sa responsabilité le caractère exécutoire de cet acte,</w:t>
      </w:r>
    </w:p>
    <w:p w14:paraId="605488A5" w14:textId="6CB8EE0E" w:rsidR="00E27274" w:rsidRPr="00E2759A" w:rsidRDefault="00E27274" w:rsidP="00F71086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>• informe que le présent arrêté peut faire l’objet d’un recours pour excès de pouvoir devant le Tribunal Administratif dans un délai de deux mois à compter de la présente notification.</w:t>
      </w:r>
      <w:r w:rsidR="00134BF1" w:rsidRPr="00134BF1">
        <w:rPr>
          <w:rFonts w:asciiTheme="minorHAnsi" w:hAnsiTheme="minorHAnsi" w:cstheme="minorHAnsi"/>
          <w:color w:val="5F497A"/>
        </w:rPr>
        <w:t xml:space="preserve"> Le tribunal administratif peut être saisi par l’application informatique « Télérecours citoyens » accessible par le site Internet </w:t>
      </w:r>
      <w:hyperlink r:id="rId12" w:history="1">
        <w:r w:rsidR="00134BF1" w:rsidRPr="00134BF1">
          <w:rPr>
            <w:rStyle w:val="Lienhypertexte"/>
            <w:rFonts w:asciiTheme="minorHAnsi" w:hAnsiTheme="minorHAnsi" w:cstheme="minorHAnsi"/>
          </w:rPr>
          <w:t>https://www.telerecours.fr/</w:t>
        </w:r>
      </w:hyperlink>
      <w:r w:rsidR="00134BF1">
        <w:rPr>
          <w:rFonts w:asciiTheme="minorHAnsi" w:hAnsiTheme="minorHAnsi" w:cstheme="minorHAnsi"/>
          <w:color w:val="5F497A"/>
        </w:rPr>
        <w:t>.</w:t>
      </w:r>
    </w:p>
    <w:p w14:paraId="605488A6" w14:textId="77777777" w:rsidR="00E27274" w:rsidRPr="00E2759A" w:rsidRDefault="00E27274" w:rsidP="00F71086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605488A7" w14:textId="2A9F2536" w:rsidR="00E27274" w:rsidRPr="00E2759A" w:rsidRDefault="00E27274" w:rsidP="00F71086">
      <w:pPr>
        <w:pStyle w:val="recours"/>
        <w:ind w:left="0" w:right="-1"/>
        <w:jc w:val="right"/>
        <w:rPr>
          <w:rFonts w:asciiTheme="minorHAnsi" w:hAnsiTheme="minorHAnsi" w:cstheme="minorHAnsi"/>
          <w:color w:val="5F497A"/>
          <w:sz w:val="22"/>
          <w:szCs w:val="22"/>
        </w:rPr>
      </w:pPr>
      <w:r w:rsidRPr="00E2759A">
        <w:rPr>
          <w:rFonts w:asciiTheme="minorHAnsi" w:hAnsiTheme="minorHAnsi" w:cstheme="minorHAnsi"/>
          <w:color w:val="5F497A"/>
          <w:sz w:val="22"/>
          <w:szCs w:val="22"/>
        </w:rPr>
        <w:t xml:space="preserve">Notifié le </w:t>
      </w:r>
      <w:r w:rsidR="0092152F" w:rsidRPr="00C35EB3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="0092152F">
        <w:rPr>
          <w:rFonts w:asciiTheme="minorHAnsi" w:hAnsiTheme="minorHAnsi" w:cstheme="minorHAnsi"/>
          <w:color w:val="5F497A"/>
          <w:kern w:val="20"/>
          <w:szCs w:val="22"/>
        </w:rPr>
        <w:t>,</w:t>
      </w:r>
    </w:p>
    <w:p w14:paraId="605488A8" w14:textId="77777777" w:rsidR="00E27274" w:rsidRPr="00E2759A" w:rsidRDefault="00E27274" w:rsidP="00F71086">
      <w:pPr>
        <w:pStyle w:val="recours"/>
        <w:ind w:left="0" w:right="-1"/>
        <w:jc w:val="right"/>
        <w:rPr>
          <w:rFonts w:asciiTheme="minorHAnsi" w:hAnsiTheme="minorHAnsi" w:cstheme="minorHAnsi"/>
          <w:color w:val="5F497A"/>
          <w:sz w:val="22"/>
          <w:szCs w:val="22"/>
        </w:rPr>
      </w:pPr>
      <w:r w:rsidRPr="00E2759A">
        <w:rPr>
          <w:rFonts w:asciiTheme="minorHAnsi" w:hAnsiTheme="minorHAnsi" w:cstheme="minorHAnsi"/>
          <w:color w:val="5F497A"/>
          <w:sz w:val="22"/>
          <w:szCs w:val="22"/>
        </w:rPr>
        <w:t xml:space="preserve">Signature de l’agent :                       </w:t>
      </w:r>
    </w:p>
    <w:p w14:paraId="605488A9" w14:textId="77777777" w:rsidR="002A7B6F" w:rsidRPr="006E706E" w:rsidRDefault="002A7B6F" w:rsidP="00F71086">
      <w:pPr>
        <w:rPr>
          <w:rFonts w:ascii="Tahoma" w:hAnsi="Tahoma" w:cs="Tahoma"/>
        </w:rPr>
      </w:pPr>
    </w:p>
    <w:p w14:paraId="605488AA" w14:textId="77777777" w:rsidR="00E27274" w:rsidRPr="006E706E" w:rsidRDefault="00E27274" w:rsidP="00F71086">
      <w:pPr>
        <w:rPr>
          <w:rFonts w:ascii="Tahoma" w:hAnsi="Tahoma" w:cs="Tahoma"/>
        </w:rPr>
      </w:pPr>
    </w:p>
    <w:sectPr w:rsidR="00E27274" w:rsidRPr="006E706E" w:rsidSect="00300E8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991" w:bottom="1134" w:left="1701" w:header="708" w:footer="7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570072B" w16cex:dateUtc="2024-07-23T15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488B3" w14:textId="77777777" w:rsidR="002E7997" w:rsidRDefault="002E7997" w:rsidP="00E27274">
      <w:pPr>
        <w:spacing w:after="0" w:line="240" w:lineRule="auto"/>
      </w:pPr>
      <w:r>
        <w:separator/>
      </w:r>
    </w:p>
  </w:endnote>
  <w:endnote w:type="continuationSeparator" w:id="0">
    <w:p w14:paraId="605488B4" w14:textId="77777777" w:rsidR="002E7997" w:rsidRDefault="002E7997" w:rsidP="00E2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488B7" w14:textId="77777777" w:rsidR="00FD57FA" w:rsidRDefault="00FD57F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37" w:type="pct"/>
      <w:tblInd w:w="-34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700"/>
      <w:gridCol w:w="9135"/>
    </w:tblGrid>
    <w:tr w:rsidR="000E0521" w14:paraId="605488BA" w14:textId="77777777" w:rsidTr="00FD57FA">
      <w:tc>
        <w:tcPr>
          <w:tcW w:w="709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8" w14:textId="77777777" w:rsidR="000E0521" w:rsidRPr="000E0521" w:rsidRDefault="0093296E" w:rsidP="00F71086">
          <w:pPr>
            <w:pStyle w:val="Pieddepage"/>
            <w:ind w:left="-43"/>
            <w:jc w:val="right"/>
            <w:rPr>
              <w:rFonts w:ascii="Lucida Sans Unicode" w:hAnsi="Lucida Sans Unicode" w:cs="Lucida Sans Unicode"/>
              <w:b/>
              <w:color w:val="31849B" w:themeColor="accent5" w:themeShade="BF"/>
              <w:sz w:val="32"/>
              <w:szCs w:val="32"/>
            </w:rPr>
          </w:pP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begin"/>
          </w:r>
          <w:r w:rsidR="000E0521" w:rsidRPr="000E0521">
            <w:rPr>
              <w:rFonts w:ascii="Lucida Sans Unicode" w:hAnsi="Lucida Sans Unicode" w:cs="Lucida Sans Unicode"/>
              <w:color w:val="31849B" w:themeColor="accent5" w:themeShade="BF"/>
            </w:rPr>
            <w:instrText xml:space="preserve"> PAGE   \* MERGEFORMAT </w:instrTex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Lucida Sans Unicode" w:hAnsi="Lucida Sans Unicode" w:cs="Lucida Sans Unicode"/>
              <w:b/>
              <w:noProof/>
              <w:color w:val="31849B" w:themeColor="accent5" w:themeShade="BF"/>
              <w:sz w:val="32"/>
              <w:szCs w:val="32"/>
            </w:rPr>
            <w:t>2</w: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end"/>
          </w:r>
        </w:p>
      </w:tc>
      <w:tc>
        <w:tcPr>
          <w:tcW w:w="9357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9" w14:textId="77777777" w:rsidR="000E0521" w:rsidRPr="00FD57FA" w:rsidRDefault="00300E86" w:rsidP="00FD57FA">
          <w:pPr>
            <w:pStyle w:val="Pieddepage"/>
            <w:tabs>
              <w:tab w:val="right" w:pos="9356"/>
            </w:tabs>
            <w:spacing w:line="216" w:lineRule="auto"/>
            <w:jc w:val="center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</w:t>
          </w:r>
          <w:r w:rsidR="00FD57FA"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BB" w14:textId="77777777" w:rsidR="00E27274" w:rsidRPr="009F77D2" w:rsidRDefault="00E27274" w:rsidP="009F77D2">
    <w:pPr>
      <w:pStyle w:val="Pieddepage"/>
      <w:jc w:val="center"/>
      <w:rPr>
        <w:rFonts w:ascii="Lucida Sans Unicode" w:hAnsi="Lucida Sans Unicode" w:cs="Lucida Sans Unicode"/>
        <w:color w:val="1F497D" w:themeColor="text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33"/>
      <w:gridCol w:w="8681"/>
    </w:tblGrid>
    <w:tr w:rsidR="00300E86" w14:paraId="605488BF" w14:textId="77777777" w:rsidTr="00FD57FA">
      <w:trPr>
        <w:trHeight w:val="558"/>
      </w:trPr>
      <w:tc>
        <w:tcPr>
          <w:tcW w:w="534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D" w14:textId="77777777" w:rsidR="00300E86" w:rsidRPr="006E706E" w:rsidRDefault="0093296E" w:rsidP="00450DBA">
          <w:pPr>
            <w:pStyle w:val="Pieddepage"/>
            <w:jc w:val="right"/>
            <w:rPr>
              <w:rFonts w:ascii="Tahoma" w:hAnsi="Tahoma" w:cs="Tahoma"/>
              <w:b/>
              <w:color w:val="31849B" w:themeColor="accent5" w:themeShade="BF"/>
              <w:sz w:val="32"/>
              <w:szCs w:val="32"/>
            </w:rPr>
          </w:pPr>
          <w:r w:rsidRPr="006E706E">
            <w:rPr>
              <w:rFonts w:ascii="Tahoma" w:hAnsi="Tahoma" w:cs="Tahoma"/>
              <w:color w:val="31849B" w:themeColor="accent5" w:themeShade="BF"/>
            </w:rPr>
            <w:fldChar w:fldCharType="begin"/>
          </w:r>
          <w:r w:rsidR="00300E86" w:rsidRPr="006E706E">
            <w:rPr>
              <w:rFonts w:ascii="Tahoma" w:hAnsi="Tahoma" w:cs="Tahoma"/>
              <w:color w:val="31849B" w:themeColor="accent5" w:themeShade="BF"/>
            </w:rPr>
            <w:instrText xml:space="preserve"> PAGE   \* MERGEFORMAT </w:instrTex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Tahoma" w:hAnsi="Tahoma" w:cs="Tahoma"/>
              <w:b/>
              <w:noProof/>
              <w:color w:val="31849B" w:themeColor="accent5" w:themeShade="BF"/>
              <w:sz w:val="32"/>
              <w:szCs w:val="32"/>
            </w:rPr>
            <w:t>1</w: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end"/>
          </w:r>
        </w:p>
      </w:tc>
      <w:tc>
        <w:tcPr>
          <w:tcW w:w="8754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E" w14:textId="77777777" w:rsidR="00300E86" w:rsidRPr="00FD57FA" w:rsidRDefault="00300E86" w:rsidP="00FD57FA">
          <w:pPr>
            <w:pStyle w:val="Pieddepage"/>
            <w:tabs>
              <w:tab w:val="right" w:pos="9356"/>
            </w:tabs>
            <w:jc w:val="center"/>
            <w:rPr>
              <w:rFonts w:ascii="Tahoma" w:hAnsi="Tahoma" w:cs="Tahoma"/>
              <w:color w:val="808080" w:themeColor="background1" w:themeShade="80"/>
              <w:sz w:val="18"/>
            </w:rPr>
          </w:pPr>
          <w:r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CDG 74 – Maison de la FPT de La Haute-Savoie – 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C0" w14:textId="77777777" w:rsidR="00300E86" w:rsidRDefault="00300E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488B1" w14:textId="77777777" w:rsidR="002E7997" w:rsidRDefault="002E7997" w:rsidP="00E27274">
      <w:pPr>
        <w:spacing w:after="0" w:line="240" w:lineRule="auto"/>
      </w:pPr>
      <w:r>
        <w:separator/>
      </w:r>
    </w:p>
  </w:footnote>
  <w:footnote w:type="continuationSeparator" w:id="0">
    <w:p w14:paraId="605488B2" w14:textId="77777777" w:rsidR="002E7997" w:rsidRDefault="002E7997" w:rsidP="00E2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488B5" w14:textId="77777777" w:rsidR="00FD57FA" w:rsidRDefault="00FD57F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488B6" w14:textId="40DFF807" w:rsidR="00F71086" w:rsidRDefault="00CE2985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5488C1" wp14:editId="0A92E821">
              <wp:simplePos x="0" y="0"/>
              <wp:positionH relativeFrom="column">
                <wp:posOffset>-929640</wp:posOffset>
              </wp:positionH>
              <wp:positionV relativeFrom="paragraph">
                <wp:posOffset>3303270</wp:posOffset>
              </wp:positionV>
              <wp:extent cx="821690" cy="3505200"/>
              <wp:effectExtent l="0" t="0" r="0" b="0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350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488C8" w14:textId="77777777" w:rsidR="00F71086" w:rsidRPr="00300E86" w:rsidRDefault="00F71086" w:rsidP="00F71086">
                          <w:pPr>
                            <w:spacing w:line="240" w:lineRule="auto"/>
                            <w:jc w:val="center"/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</w:pPr>
                          <w:r w:rsidRPr="00300E86"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Modèle d’arrêté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5488C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left:0;text-align:left;margin-left:-73.2pt;margin-top:260.1pt;width:64.7pt;height:27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" filled="f" stroked="f">
              <v:textbox style="layout-flow:vertical;mso-layout-flow-alt:bottom-to-top">
                <w:txbxContent>
                  <w:p w14:paraId="605488C8" w14:textId="77777777" w:rsidR="00F71086" w:rsidRPr="00300E86" w:rsidRDefault="00F71086" w:rsidP="00F71086">
                    <w:pPr>
                      <w:spacing w:line="240" w:lineRule="auto"/>
                      <w:jc w:val="center"/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</w:pPr>
                    <w:r w:rsidRPr="00300E86"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Modèle d’arrêté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5488C2" wp14:editId="18D04851">
              <wp:simplePos x="0" y="0"/>
              <wp:positionH relativeFrom="column">
                <wp:posOffset>-5931535</wp:posOffset>
              </wp:positionH>
              <wp:positionV relativeFrom="paragraph">
                <wp:posOffset>4483100</wp:posOffset>
              </wp:positionV>
              <wp:extent cx="10744200" cy="821690"/>
              <wp:effectExtent l="0" t="0" r="1905" b="0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744200" cy="821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BACC6"/>
                          </a:gs>
                          <a:gs pos="100000">
                            <a:srgbClr val="4BACC6">
                              <a:gamma/>
                              <a:tint val="73725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chemeClr val="bg1">
                                  <a:lumMod val="65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10800" rIns="54000" bIns="108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6533AC46" id="Rectangle 15" o:spid="_x0000_s1026" style="position:absolute;margin-left:-467.05pt;margin-top:353pt;width:846pt;height:64.7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" fillcolor="#4bacc6" stroked="f">
              <v:fill color2="#7ac2d5" rotate="t" angle="90" focus="100%" type="gradient"/>
              <v:shadow color="#a5a5a5 [2092]" offset="3pt"/>
              <v:textbox inset="1.5mm,.3mm,1.5mm,.3m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488BC" w14:textId="33388459" w:rsidR="00300E86" w:rsidRDefault="00CE2985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5488C3" wp14:editId="1CA9A556">
              <wp:simplePos x="0" y="0"/>
              <wp:positionH relativeFrom="column">
                <wp:posOffset>-997585</wp:posOffset>
              </wp:positionH>
              <wp:positionV relativeFrom="paragraph">
                <wp:posOffset>-487680</wp:posOffset>
              </wp:positionV>
              <wp:extent cx="862330" cy="10744200"/>
              <wp:effectExtent l="0" t="0" r="0" b="0"/>
              <wp:wrapNone/>
              <wp:docPr id="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2330" cy="10744200"/>
                        <a:chOff x="-3" y="-60"/>
                        <a:chExt cx="1358" cy="16920"/>
                      </a:xfrm>
                    </wpg:grpSpPr>
                    <wps:wsp>
                      <wps:cNvPr id="3" name="Rectangle 9"/>
                      <wps:cNvSpPr>
                        <a:spLocks noChangeArrowheads="1"/>
                      </wps:cNvSpPr>
                      <wps:spPr bwMode="auto">
                        <a:xfrm rot="16200000">
                          <a:off x="-7816" y="7753"/>
                          <a:ext cx="16920" cy="12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gamma/>
                                <a:tint val="7372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chemeClr val="bg1">
                                    <a:lumMod val="6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  <wps:wsp>
                      <wps:cNvPr id="5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61" y="5895"/>
                          <a:ext cx="1294" cy="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9" w14:textId="77777777" w:rsidR="00300E86" w:rsidRPr="006E706E" w:rsidRDefault="00300E86" w:rsidP="00300E86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</w:pPr>
                            <w:r w:rsidRPr="006E706E"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  <w:t>Modèle d’arrêté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5488C3" id="Group 12" o:spid="_x0000_s1030" style="position:absolute;left:0;text-align:left;margin-left:-78.55pt;margin-top:-38.4pt;width:67.9pt;height:846pt;z-index:251660288" coordorigin="-3,-60" coordsize="1358,1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">
              <v:rect id="Rectangle 9" o:spid="_x0000_s1031" style="position:absolute;left:-7816;top:7753;width:16920;height:129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" fillcolor="#4bacc6" stroked="f">
                <v:fill color2="#7ac2d5" rotate="t" angle="90" focus="100%" type="gradient"/>
                <v:shadow color="#a5a5a5 [2092]" offset="3pt"/>
                <v:textbox inset="1.5mm,.3mm,1.5mm,.3mm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2" type="#_x0000_t202" style="position:absolute;left:61;top:5895;width:1294;height:5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" filled="f" stroked="f">
                <v:textbox style="layout-flow:vertical;mso-layout-flow-alt:bottom-to-top">
                  <w:txbxContent>
                    <w:p w14:paraId="605488C9" w14:textId="77777777" w:rsidR="00300E86" w:rsidRPr="006E706E" w:rsidRDefault="00300E86" w:rsidP="00300E86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</w:pPr>
                      <w:r w:rsidRPr="006E706E"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  <w:t>Modèle d’arrêté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BD14565_"/>
      </v:shape>
    </w:pict>
  </w:numPicBullet>
  <w:numPicBullet w:numPicBulletId="1">
    <w:pict>
      <v:shape id="_x0000_i1027" type="#_x0000_t75" style="width:9.6pt;height:9.6pt" o:bullet="t">
        <v:imagedata r:id="rId2" o:title="BD14515_"/>
      </v:shape>
    </w:pict>
  </w:numPicBullet>
  <w:abstractNum w:abstractNumId="0" w15:restartNumberingAfterBreak="0">
    <w:nsid w:val="04AA16D6"/>
    <w:multiLevelType w:val="hybridMultilevel"/>
    <w:tmpl w:val="745447FC"/>
    <w:lvl w:ilvl="0" w:tplc="BBDEA460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622D2D"/>
    <w:multiLevelType w:val="hybridMultilevel"/>
    <w:tmpl w:val="84FE68E4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7088B"/>
    <w:multiLevelType w:val="hybridMultilevel"/>
    <w:tmpl w:val="DE1A46F8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6185E"/>
    <w:multiLevelType w:val="hybridMultilevel"/>
    <w:tmpl w:val="F28CA6A2"/>
    <w:lvl w:ilvl="0" w:tplc="4A54EFB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b0dbee,#cbeef5"/>
      <o:colormenu v:ext="edit" fillcolor="none [3208]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4"/>
    <w:rsid w:val="00041B50"/>
    <w:rsid w:val="00093FAD"/>
    <w:rsid w:val="000E0521"/>
    <w:rsid w:val="00134BF1"/>
    <w:rsid w:val="00151C49"/>
    <w:rsid w:val="002A7B6F"/>
    <w:rsid w:val="002E7997"/>
    <w:rsid w:val="00300E86"/>
    <w:rsid w:val="00316450"/>
    <w:rsid w:val="00317724"/>
    <w:rsid w:val="003555D4"/>
    <w:rsid w:val="00365707"/>
    <w:rsid w:val="003B054B"/>
    <w:rsid w:val="004B2628"/>
    <w:rsid w:val="00540C9B"/>
    <w:rsid w:val="005A0DEC"/>
    <w:rsid w:val="005D0436"/>
    <w:rsid w:val="005F2619"/>
    <w:rsid w:val="00633073"/>
    <w:rsid w:val="006919BB"/>
    <w:rsid w:val="006A0934"/>
    <w:rsid w:val="006B6EE6"/>
    <w:rsid w:val="006E706E"/>
    <w:rsid w:val="007747E0"/>
    <w:rsid w:val="0078478F"/>
    <w:rsid w:val="0078526C"/>
    <w:rsid w:val="00787FBF"/>
    <w:rsid w:val="00823B4A"/>
    <w:rsid w:val="00875A1A"/>
    <w:rsid w:val="0092152F"/>
    <w:rsid w:val="0093296E"/>
    <w:rsid w:val="00951D0C"/>
    <w:rsid w:val="009F77D2"/>
    <w:rsid w:val="00A80971"/>
    <w:rsid w:val="00A937FE"/>
    <w:rsid w:val="00AF1413"/>
    <w:rsid w:val="00B352BB"/>
    <w:rsid w:val="00B943F0"/>
    <w:rsid w:val="00BF01E0"/>
    <w:rsid w:val="00BF0F20"/>
    <w:rsid w:val="00C42FB8"/>
    <w:rsid w:val="00CA6927"/>
    <w:rsid w:val="00CC1466"/>
    <w:rsid w:val="00CE2985"/>
    <w:rsid w:val="00D31454"/>
    <w:rsid w:val="00D701AE"/>
    <w:rsid w:val="00DA65FD"/>
    <w:rsid w:val="00E27274"/>
    <w:rsid w:val="00E2759A"/>
    <w:rsid w:val="00E53872"/>
    <w:rsid w:val="00ED35A2"/>
    <w:rsid w:val="00F71086"/>
    <w:rsid w:val="00FD57FA"/>
    <w:rsid w:val="00FF2D86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0dbee,#cbeef5"/>
      <o:colormenu v:ext="edit" fillcolor="none [3208]" strokecolor="none" shadowcolor="none"/>
    </o:shapedefaults>
    <o:shapelayout v:ext="edit">
      <o:idmap v:ext="edit" data="1"/>
    </o:shapelayout>
  </w:shapeDefaults>
  <w:decimalSymbol w:val=","/>
  <w:listSeparator w:val=";"/>
  <w14:docId w14:val="6054887B"/>
  <w15:docId w15:val="{010C148B-8089-4B0A-82B8-76B4ABA9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274"/>
    <w:pPr>
      <w:spacing w:after="120" w:line="320" w:lineRule="exact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71086"/>
    <w:pPr>
      <w:spacing w:line="240" w:lineRule="auto"/>
      <w:outlineLvl w:val="0"/>
    </w:pPr>
    <w:rPr>
      <w:rFonts w:ascii="Lucida Sans Unicode" w:hAnsi="Lucida Sans Unicode" w:cs="Lucida Sans Unicode"/>
      <w:b/>
      <w:color w:val="31849B" w:themeColor="accent5" w:themeShade="BF"/>
      <w:kern w:val="20"/>
      <w:sz w:val="28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ours">
    <w:name w:val="recours"/>
    <w:basedOn w:val="Normal"/>
    <w:rsid w:val="00E27274"/>
    <w:pPr>
      <w:suppressAutoHyphens/>
      <w:autoSpaceDE w:val="0"/>
      <w:spacing w:after="0" w:line="240" w:lineRule="auto"/>
      <w:ind w:left="284" w:right="6095"/>
    </w:pPr>
    <w:rPr>
      <w:rFonts w:cs="Arial"/>
      <w:sz w:val="16"/>
      <w:szCs w:val="16"/>
      <w:lang w:eastAsia="ar-SA"/>
    </w:rPr>
  </w:style>
  <w:style w:type="paragraph" w:customStyle="1" w:styleId="notifi">
    <w:name w:val="notifié à"/>
    <w:basedOn w:val="Normal"/>
    <w:rsid w:val="00E27274"/>
    <w:pPr>
      <w:suppressAutoHyphens/>
      <w:autoSpaceDE w:val="0"/>
      <w:spacing w:after="0" w:line="240" w:lineRule="auto"/>
      <w:ind w:left="567"/>
    </w:pPr>
    <w:rPr>
      <w:rFonts w:cs="Arial"/>
      <w:sz w:val="20"/>
      <w:lang w:eastAsia="ar-SA"/>
    </w:rPr>
  </w:style>
  <w:style w:type="paragraph" w:styleId="En-tte">
    <w:name w:val="header"/>
    <w:basedOn w:val="Normal"/>
    <w:link w:val="En-tteCar"/>
    <w:uiPriority w:val="99"/>
    <w:semiHidden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27274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27274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27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Objet">
    <w:name w:val="Objet"/>
    <w:basedOn w:val="Normal"/>
    <w:rsid w:val="00300E86"/>
    <w:pPr>
      <w:spacing w:before="1480" w:after="220"/>
      <w:ind w:left="680"/>
      <w:jc w:val="left"/>
    </w:pPr>
    <w:rPr>
      <w:b/>
      <w:sz w:val="32"/>
    </w:rPr>
  </w:style>
  <w:style w:type="character" w:customStyle="1" w:styleId="Titre1Car">
    <w:name w:val="Titre 1 Car"/>
    <w:basedOn w:val="Policepardfaut"/>
    <w:link w:val="Titre1"/>
    <w:uiPriority w:val="9"/>
    <w:rsid w:val="00F71086"/>
    <w:rPr>
      <w:rFonts w:ascii="Lucida Sans Unicode" w:eastAsia="Times New Roman" w:hAnsi="Lucida Sans Unicode" w:cs="Lucida Sans Unicode"/>
      <w:b/>
      <w:color w:val="31849B" w:themeColor="accent5" w:themeShade="BF"/>
      <w:kern w:val="20"/>
      <w:sz w:val="28"/>
      <w:u w:val="single"/>
      <w:lang w:eastAsia="fr-FR"/>
    </w:rPr>
  </w:style>
  <w:style w:type="character" w:styleId="Lienhypertexte">
    <w:name w:val="Hyperlink"/>
    <w:basedOn w:val="Policepardfaut"/>
    <w:uiPriority w:val="99"/>
    <w:unhideWhenUsed/>
    <w:rsid w:val="00134BF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34BF1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787FB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87FBF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87FBF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7F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87FBF"/>
    <w:rPr>
      <w:rFonts w:ascii="Arial" w:eastAsia="Times New Roman" w:hAnsi="Arial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s://www.telerecours.fr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-1;#Retraites|8dffc8d1-0430-4811-8854-f72ba50410d7</yes_Origine>
    <yes_Processus xmlns="cac6c717-0427-41df-8cbf-34a1150a5cf1" xsi:nil="true"/>
    <yes_NatureDocument xmlns="cac6c717-0427-41df-8cbf-34a1150a5c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77A4EE9038E82E4E9DC79652A183BFAB" ma:contentTypeVersion="4" ma:contentTypeDescription="Bibliothèque des espaces dédiés" ma:contentTypeScope="" ma:versionID="88b36538085851d95272596f156e6584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4ddc6ffe5f1e862cda604dc81d8dbbd0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Retraites|8dffc8d1-0430-4811-8854-f72ba50410d7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A2641-2066-42B0-A1AC-54E78AE1C4D9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cac6c717-0427-41df-8cbf-34a1150a5cf1"/>
    <ds:schemaRef ds:uri="http://www.w3.org/XML/1998/namespace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EDE20D3-CD2A-4FE9-95BC-41E3A88D0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3C5435-D20D-4273-B947-4FD5696E9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22E459-107F-40C9-BA81-428F0DBA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</dc:creator>
  <cp:lastModifiedBy>REGAIRAZ Laura</cp:lastModifiedBy>
  <cp:revision>19</cp:revision>
  <dcterms:created xsi:type="dcterms:W3CDTF">2024-07-22T07:52:00Z</dcterms:created>
  <dcterms:modified xsi:type="dcterms:W3CDTF">2024-07-24T05:08:00Z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0x010100B3669A6B9A7E4EE5877FE38FDB8B99190077A4EE9038E82E4E9DC79652A183BFAB</vt:lpwstr>
  </property>
</Properties>
</file>