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7D" w:rsidRDefault="004A3D96" w:rsidP="00EB2F6B">
      <w:pPr>
        <w:ind w:right="283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1733550" cy="852084"/>
            <wp:effectExtent l="19050" t="0" r="0" b="0"/>
            <wp:docPr id="1" name="Imag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54" t="28677" r="26173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2084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 l="23854" t="28677" r="26173" b="3280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5259" w:tblpY="789"/>
        <w:tblW w:w="6094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94"/>
      </w:tblGrid>
      <w:tr w:rsidR="00387FDD" w:rsidRPr="004A3D96" w:rsidTr="00B36F60">
        <w:trPr>
          <w:trHeight w:val="1301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F6B" w:rsidRPr="00B36F60" w:rsidRDefault="00EB2F6B" w:rsidP="00B36F6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SAISINE du</w:t>
            </w:r>
          </w:p>
          <w:p w:rsidR="00B36F60" w:rsidRDefault="00695178" w:rsidP="00B36F6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COMITE </w:t>
            </w:r>
            <w:r w:rsidR="00B769A2"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HYGIENE SEC</w:t>
            </w:r>
            <w:r w:rsidR="00DC76C8"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URITE et</w:t>
            </w:r>
          </w:p>
          <w:p w:rsidR="00695178" w:rsidRPr="004A3D96" w:rsidRDefault="00DC76C8" w:rsidP="000F680B">
            <w:pPr>
              <w:spacing w:before="120"/>
              <w:ind w:right="-108"/>
              <w:jc w:val="center"/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</w:pPr>
            <w:r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CONDITIONS DE TRAVAIL </w:t>
            </w:r>
            <w:r w:rsidR="000D055F"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du CDG</w:t>
            </w:r>
            <w:r w:rsidR="00E30397"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D055F" w:rsidRPr="00B36F60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74</w:t>
            </w:r>
          </w:p>
        </w:tc>
      </w:tr>
    </w:tbl>
    <w:p w:rsidR="009E1D00" w:rsidRDefault="009E1D00" w:rsidP="00EB2F6B">
      <w:pPr>
        <w:ind w:right="283"/>
        <w:jc w:val="center"/>
        <w:rPr>
          <w:rFonts w:ascii="Myriad Web Pro" w:hAnsi="Myriad Web Pro" w:cs="Arial"/>
          <w:b/>
          <w:color w:val="0000FF"/>
          <w:sz w:val="24"/>
          <w:szCs w:val="24"/>
        </w:rPr>
        <w:sectPr w:rsidR="009E1D00" w:rsidSect="008C0460">
          <w:headerReference w:type="default" r:id="rId10"/>
          <w:footerReference w:type="default" r:id="rId11"/>
          <w:pgSz w:w="11906" w:h="16838"/>
          <w:pgMar w:top="426" w:right="707" w:bottom="709" w:left="993" w:header="421" w:footer="307" w:gutter="0"/>
          <w:cols w:num="2" w:space="710" w:equalWidth="0">
            <w:col w:w="3345" w:space="1049"/>
            <w:col w:w="5812"/>
          </w:cols>
          <w:docGrid w:linePitch="360"/>
        </w:sectPr>
      </w:pPr>
    </w:p>
    <w:p w:rsidR="00182461" w:rsidRDefault="00182461" w:rsidP="00EB0576">
      <w:pPr>
        <w:ind w:right="283"/>
        <w:jc w:val="center"/>
        <w:rPr>
          <w:rFonts w:ascii="Tahoma" w:hAnsi="Tahoma" w:cs="Tahoma"/>
          <w:b/>
          <w:i/>
        </w:rPr>
      </w:pPr>
    </w:p>
    <w:p w:rsidR="00EB0576" w:rsidRDefault="00387FDD" w:rsidP="00EB0576">
      <w:pPr>
        <w:ind w:right="283"/>
        <w:jc w:val="center"/>
        <w:rPr>
          <w:rFonts w:ascii="Tahoma" w:hAnsi="Tahoma" w:cs="Tahoma"/>
          <w:b/>
          <w:i/>
        </w:rPr>
      </w:pPr>
      <w:r w:rsidRPr="00387FDD">
        <w:rPr>
          <w:rFonts w:ascii="Tahoma" w:hAnsi="Tahoma" w:cs="Tahoma"/>
          <w:b/>
          <w:i/>
        </w:rPr>
        <w:t>A transmettre dans le délai maximum d'1 mois avant la séance du CHSCT</w:t>
      </w:r>
    </w:p>
    <w:p w:rsidR="00387FDD" w:rsidRPr="00387FDD" w:rsidRDefault="00387FDD" w:rsidP="00EB0576">
      <w:pPr>
        <w:ind w:right="283"/>
        <w:jc w:val="center"/>
        <w:rPr>
          <w:rFonts w:ascii="Tahoma" w:hAnsi="Tahoma" w:cs="Tahoma"/>
          <w:i/>
        </w:rPr>
      </w:pPr>
      <w:r w:rsidRPr="00387FDD">
        <w:rPr>
          <w:rFonts w:ascii="Tahoma" w:hAnsi="Tahoma" w:cs="Tahoma"/>
          <w:i/>
        </w:rPr>
        <w:t>(</w:t>
      </w:r>
      <w:proofErr w:type="gramStart"/>
      <w:r w:rsidRPr="00387FDD">
        <w:rPr>
          <w:rFonts w:ascii="Tahoma" w:hAnsi="Tahoma" w:cs="Tahoma"/>
          <w:i/>
        </w:rPr>
        <w:t>calendrier</w:t>
      </w:r>
      <w:proofErr w:type="gramEnd"/>
      <w:r w:rsidRPr="00387FDD">
        <w:rPr>
          <w:rFonts w:ascii="Tahoma" w:hAnsi="Tahoma" w:cs="Tahoma"/>
          <w:i/>
        </w:rPr>
        <w:t xml:space="preserve"> en ligne sur</w:t>
      </w:r>
      <w:r w:rsidR="00EB0576" w:rsidRPr="00EB0576">
        <w:rPr>
          <w:rFonts w:ascii="Tahoma" w:hAnsi="Tahoma" w:cs="Tahoma"/>
          <w:i/>
          <w:color w:val="000000" w:themeColor="text1"/>
        </w:rPr>
        <w:t xml:space="preserve"> </w:t>
      </w:r>
      <w:hyperlink r:id="rId12" w:history="1">
        <w:r w:rsidR="00EB0576" w:rsidRPr="00EB0576">
          <w:rPr>
            <w:rStyle w:val="Lienhypertexte"/>
            <w:rFonts w:ascii="Tahoma" w:hAnsi="Tahoma" w:cs="Tahoma"/>
            <w:i/>
            <w:color w:val="000000" w:themeColor="text1"/>
          </w:rPr>
          <w:t>www.cdg74.fr</w:t>
        </w:r>
      </w:hyperlink>
      <w:r w:rsidR="00EB0576" w:rsidRPr="00EB0576">
        <w:rPr>
          <w:rFonts w:ascii="Tahoma" w:hAnsi="Tahoma" w:cs="Tahoma"/>
          <w:i/>
          <w:color w:val="000000" w:themeColor="text1"/>
        </w:rPr>
        <w:t>)</w:t>
      </w:r>
      <w:r w:rsidRPr="00387FDD">
        <w:rPr>
          <w:rFonts w:ascii="Tahoma" w:hAnsi="Tahoma" w:cs="Tahoma"/>
          <w:i/>
        </w:rPr>
        <w:t>, en joignant les documents nécessaires</w:t>
      </w:r>
      <w:r w:rsidR="00EB0576">
        <w:rPr>
          <w:rFonts w:ascii="Tahoma" w:hAnsi="Tahoma" w:cs="Tahoma"/>
          <w:i/>
        </w:rPr>
        <w:t xml:space="preserve"> (sous format </w:t>
      </w:r>
      <w:proofErr w:type="spellStart"/>
      <w:r w:rsidR="00EB0576">
        <w:rPr>
          <w:rFonts w:ascii="Tahoma" w:hAnsi="Tahoma" w:cs="Tahoma"/>
          <w:i/>
        </w:rPr>
        <w:t>word</w:t>
      </w:r>
      <w:proofErr w:type="spellEnd"/>
      <w:r w:rsidR="00EB0576">
        <w:rPr>
          <w:rFonts w:ascii="Tahoma" w:hAnsi="Tahoma" w:cs="Tahoma"/>
          <w:i/>
        </w:rPr>
        <w:t xml:space="preserve"> </w:t>
      </w:r>
      <w:r w:rsidR="00EB0576" w:rsidRPr="00EB0576">
        <w:rPr>
          <w:rFonts w:ascii="Tahoma" w:hAnsi="Tahoma" w:cs="Tahoma"/>
          <w:i/>
          <w:u w:val="single"/>
        </w:rPr>
        <w:t>et</w:t>
      </w:r>
      <w:r w:rsidR="00EB0576" w:rsidRPr="00EB0576">
        <w:rPr>
          <w:rFonts w:ascii="Tahoma" w:hAnsi="Tahoma" w:cs="Tahoma"/>
          <w:i/>
        </w:rPr>
        <w:t xml:space="preserve"> s</w:t>
      </w:r>
      <w:r w:rsidR="00EB0576">
        <w:rPr>
          <w:rFonts w:ascii="Tahoma" w:hAnsi="Tahoma" w:cs="Tahoma"/>
          <w:i/>
        </w:rPr>
        <w:t>can pour ceux qui sont signés)</w:t>
      </w:r>
      <w:r w:rsidRPr="00387FDD">
        <w:rPr>
          <w:rFonts w:ascii="Tahoma" w:hAnsi="Tahoma" w:cs="Tahoma"/>
          <w:i/>
        </w:rPr>
        <w:t>, à l'adresse suivante :</w:t>
      </w:r>
    </w:p>
    <w:p w:rsidR="00387FDD" w:rsidRPr="00387FDD" w:rsidRDefault="00380268" w:rsidP="00387FDD">
      <w:pPr>
        <w:ind w:right="283"/>
        <w:jc w:val="center"/>
        <w:rPr>
          <w:rFonts w:ascii="Myriad Web Pro" w:hAnsi="Myriad Web Pro" w:cs="Arial"/>
          <w:b/>
          <w:color w:val="0000FF"/>
          <w:sz w:val="24"/>
          <w:szCs w:val="24"/>
          <w:u w:val="single"/>
        </w:rPr>
      </w:pPr>
      <w:hyperlink r:id="rId13">
        <w:r w:rsidR="00387FDD" w:rsidRPr="00387FDD">
          <w:rPr>
            <w:rFonts w:ascii="Myriad Web Pro" w:hAnsi="Myriad Web Pro" w:cs="Arial"/>
            <w:b/>
            <w:color w:val="0000FF"/>
            <w:sz w:val="24"/>
            <w:szCs w:val="24"/>
            <w:u w:val="single"/>
          </w:rPr>
          <w:t>ct-chsct@cdg74.fr</w:t>
        </w:r>
      </w:hyperlink>
    </w:p>
    <w:p w:rsidR="00387FDD" w:rsidRPr="00387FDD" w:rsidRDefault="00387FDD" w:rsidP="00387FDD">
      <w:pPr>
        <w:ind w:right="283"/>
        <w:jc w:val="center"/>
        <w:rPr>
          <w:rFonts w:ascii="Tahoma" w:hAnsi="Tahoma" w:cs="Tahoma"/>
          <w:i/>
        </w:rPr>
      </w:pPr>
    </w:p>
    <w:p w:rsidR="00182461" w:rsidRDefault="00387FDD" w:rsidP="00387FDD">
      <w:pPr>
        <w:ind w:right="283"/>
        <w:jc w:val="center"/>
        <w:rPr>
          <w:rFonts w:ascii="Tahoma" w:hAnsi="Tahoma" w:cs="Tahoma"/>
          <w:b/>
          <w:i/>
        </w:rPr>
      </w:pPr>
      <w:r w:rsidRPr="008C0460">
        <w:rPr>
          <w:rFonts w:ascii="Tahoma" w:hAnsi="Tahoma" w:cs="Tahoma"/>
          <w:i/>
        </w:rPr>
        <w:t xml:space="preserve">Avant de formuler une demande de saisine du CHSCT, il convient de se reporter à la </w:t>
      </w:r>
      <w:r w:rsidRPr="008C0460">
        <w:rPr>
          <w:rFonts w:ascii="Tahoma" w:hAnsi="Tahoma" w:cs="Tahoma"/>
          <w:b/>
          <w:i/>
        </w:rPr>
        <w:t xml:space="preserve">note d'information </w:t>
      </w:r>
    </w:p>
    <w:p w:rsidR="00387FDD" w:rsidRPr="008C0460" w:rsidRDefault="00EB0576" w:rsidP="00387FDD">
      <w:pPr>
        <w:ind w:right="283"/>
        <w:jc w:val="center"/>
        <w:rPr>
          <w:rFonts w:ascii="Tahoma" w:hAnsi="Tahoma" w:cs="Tahoma"/>
          <w:b/>
          <w:i/>
        </w:rPr>
      </w:pPr>
      <w:proofErr w:type="gramStart"/>
      <w:r>
        <w:rPr>
          <w:rFonts w:ascii="Tahoma" w:hAnsi="Tahoma" w:cs="Tahoma"/>
          <w:b/>
          <w:i/>
        </w:rPr>
        <w:t>n</w:t>
      </w:r>
      <w:proofErr w:type="gramEnd"/>
      <w:r>
        <w:rPr>
          <w:rFonts w:ascii="Tahoma" w:hAnsi="Tahoma" w:cs="Tahoma"/>
          <w:b/>
          <w:i/>
        </w:rPr>
        <w:t>° 2015-09</w:t>
      </w:r>
      <w:r w:rsidR="00387FDD" w:rsidRPr="008C0460">
        <w:rPr>
          <w:rFonts w:ascii="Tahoma" w:hAnsi="Tahoma" w:cs="Tahoma"/>
          <w:b/>
          <w:i/>
        </w:rPr>
        <w:t xml:space="preserve"> du CDG 74 qui décrit les missions règlementairement dévolues au CHSCT.</w:t>
      </w:r>
    </w:p>
    <w:p w:rsidR="00387FDD" w:rsidRPr="00387FDD" w:rsidRDefault="00387FDD" w:rsidP="00387FDD">
      <w:pPr>
        <w:ind w:right="283"/>
        <w:jc w:val="center"/>
        <w:rPr>
          <w:rFonts w:ascii="Tahoma" w:hAnsi="Tahoma" w:cs="Tahoma"/>
          <w:i/>
        </w:rPr>
      </w:pPr>
      <w:r w:rsidRPr="00387FDD">
        <w:rPr>
          <w:rFonts w:ascii="Tahoma" w:hAnsi="Tahoma" w:cs="Tahoma"/>
          <w:i/>
        </w:rPr>
        <w:t>Cette fiche a été conçue pour faciliter la saisine du CHSCT par les collectivités et établissements de moins de 50 agents qui en relèvent.</w:t>
      </w:r>
      <w:r>
        <w:rPr>
          <w:rFonts w:ascii="Tahoma" w:hAnsi="Tahoma" w:cs="Tahoma"/>
          <w:i/>
        </w:rPr>
        <w:t xml:space="preserve"> </w:t>
      </w:r>
      <w:r w:rsidR="000F680B">
        <w:rPr>
          <w:rFonts w:ascii="Tahoma" w:hAnsi="Tahoma" w:cs="Tahoma"/>
          <w:i/>
        </w:rPr>
        <w:t>Son remplissage</w:t>
      </w:r>
      <w:r>
        <w:rPr>
          <w:rFonts w:ascii="Tahoma" w:hAnsi="Tahoma" w:cs="Tahoma"/>
          <w:i/>
        </w:rPr>
        <w:t xml:space="preserve"> n'est pas </w:t>
      </w:r>
      <w:r w:rsidRPr="00387FDD">
        <w:rPr>
          <w:rFonts w:ascii="Tahoma" w:hAnsi="Tahoma" w:cs="Tahoma"/>
          <w:i/>
        </w:rPr>
        <w:t>obligatoire.</w:t>
      </w:r>
    </w:p>
    <w:p w:rsidR="00387FDD" w:rsidRPr="004A3D96" w:rsidRDefault="00387FDD" w:rsidP="00EB2F6B">
      <w:pPr>
        <w:ind w:right="283"/>
        <w:rPr>
          <w:rFonts w:ascii="Myriad Web Pro" w:hAnsi="Myriad Web Pro" w:cs="Arial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66864" w:rsidRPr="00387FDD" w:rsidTr="00A739BA">
        <w:trPr>
          <w:trHeight w:val="634"/>
        </w:trPr>
        <w:tc>
          <w:tcPr>
            <w:tcW w:w="10490" w:type="dxa"/>
            <w:shd w:val="clear" w:color="auto" w:fill="auto"/>
          </w:tcPr>
          <w:p w:rsidR="00866864" w:rsidRPr="00387FDD" w:rsidRDefault="00866864" w:rsidP="000D055F">
            <w:pPr>
              <w:spacing w:before="240"/>
              <w:jc w:val="both"/>
              <w:rPr>
                <w:rFonts w:ascii="Tahoma" w:hAnsi="Tahoma" w:cs="Tahoma"/>
                <w:color w:val="0000FF"/>
                <w:u w:val="single"/>
              </w:rPr>
            </w:pPr>
            <w:r w:rsidRPr="00387FDD">
              <w:rPr>
                <w:rFonts w:ascii="Tahoma" w:hAnsi="Tahoma" w:cs="Tahoma"/>
                <w:b/>
              </w:rPr>
              <w:t>COLLECTIVITE</w:t>
            </w:r>
            <w:r w:rsidRPr="00387FDD">
              <w:rPr>
                <w:rFonts w:ascii="Tahoma" w:hAnsi="Tahoma" w:cs="Tahoma"/>
              </w:rPr>
              <w:t> : ....................................................................................................................................</w:t>
            </w:r>
            <w:r w:rsidR="007D4B57" w:rsidRPr="00387FDD">
              <w:rPr>
                <w:rFonts w:ascii="Tahoma" w:hAnsi="Tahoma" w:cs="Tahoma"/>
              </w:rPr>
              <w:t>.....</w:t>
            </w:r>
            <w:r w:rsidR="00387FDD">
              <w:rPr>
                <w:rFonts w:ascii="Tahoma" w:hAnsi="Tahoma" w:cs="Tahoma"/>
              </w:rPr>
              <w:t>..</w:t>
            </w:r>
          </w:p>
        </w:tc>
      </w:tr>
    </w:tbl>
    <w:p w:rsidR="00006AA5" w:rsidRPr="00387FDD" w:rsidRDefault="00006AA5" w:rsidP="00EB2F6B">
      <w:pPr>
        <w:ind w:right="283"/>
        <w:jc w:val="both"/>
        <w:rPr>
          <w:rFonts w:ascii="Tahoma" w:hAnsi="Tahoma" w:cs="Tahoma"/>
          <w:u w:val="singl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7D4B57" w:rsidRPr="00387FDD" w:rsidTr="00A739BA">
        <w:trPr>
          <w:trHeight w:val="769"/>
        </w:trPr>
        <w:tc>
          <w:tcPr>
            <w:tcW w:w="10490" w:type="dxa"/>
            <w:shd w:val="clear" w:color="auto" w:fill="auto"/>
          </w:tcPr>
          <w:p w:rsidR="007D4B57" w:rsidRPr="00387FDD" w:rsidRDefault="007D4B57" w:rsidP="00607565">
            <w:pPr>
              <w:autoSpaceDE w:val="0"/>
              <w:autoSpaceDN w:val="0"/>
              <w:adjustRightInd w:val="0"/>
              <w:spacing w:before="120"/>
              <w:ind w:right="283"/>
              <w:rPr>
                <w:rFonts w:ascii="Tahoma" w:hAnsi="Tahoma" w:cs="Tahoma"/>
                <w:b/>
              </w:rPr>
            </w:pPr>
            <w:r w:rsidRPr="00387FDD">
              <w:rPr>
                <w:rFonts w:ascii="Tahoma" w:hAnsi="Tahoma" w:cs="Tahoma"/>
                <w:b/>
                <w:bCs/>
              </w:rPr>
              <w:t>Coordonnées</w:t>
            </w:r>
            <w:r w:rsidRPr="00387FDD">
              <w:rPr>
                <w:rFonts w:ascii="Tahoma" w:hAnsi="Tahoma" w:cs="Tahoma"/>
                <w:b/>
              </w:rPr>
              <w:t xml:space="preserve"> de la personne en charge du dossier :</w:t>
            </w:r>
          </w:p>
          <w:p w:rsidR="009E1D00" w:rsidRPr="00387FDD" w:rsidRDefault="007D4B57" w:rsidP="00607565">
            <w:pPr>
              <w:pStyle w:val="En-tte"/>
              <w:spacing w:before="120" w:after="120"/>
              <w:ind w:right="-74"/>
              <w:rPr>
                <w:rFonts w:ascii="Tahoma" w:hAnsi="Tahoma" w:cs="Tahoma"/>
              </w:rPr>
            </w:pPr>
            <w:r w:rsidRPr="00387FDD">
              <w:rPr>
                <w:rFonts w:ascii="Tahoma" w:hAnsi="Tahoma" w:cs="Tahoma"/>
              </w:rPr>
              <w:t>Nom</w:t>
            </w:r>
            <w:r w:rsidR="00387FDD">
              <w:rPr>
                <w:rFonts w:ascii="Tahoma" w:hAnsi="Tahoma" w:cs="Tahoma"/>
              </w:rPr>
              <w:t xml:space="preserve"> Prénom</w:t>
            </w:r>
            <w:r w:rsidRPr="00387FDD">
              <w:rPr>
                <w:rFonts w:ascii="Tahoma" w:hAnsi="Tahoma" w:cs="Tahoma"/>
              </w:rPr>
              <w:t> :…………………………………</w:t>
            </w:r>
            <w:r w:rsidR="00387FDD">
              <w:rPr>
                <w:rFonts w:ascii="Tahoma" w:hAnsi="Tahoma" w:cs="Tahoma"/>
              </w:rPr>
              <w:t>…………………………………. Qualité : …………………………………………………….</w:t>
            </w:r>
            <w:r w:rsidR="008C0460">
              <w:rPr>
                <w:rFonts w:ascii="Tahoma" w:hAnsi="Tahoma" w:cs="Tahoma"/>
              </w:rPr>
              <w:t>.</w:t>
            </w:r>
            <w:r w:rsidR="00387FDD">
              <w:rPr>
                <w:rFonts w:ascii="Tahoma" w:hAnsi="Tahoma" w:cs="Tahoma"/>
              </w:rPr>
              <w:t>…</w:t>
            </w:r>
          </w:p>
          <w:p w:rsidR="007D4B57" w:rsidRPr="00387FDD" w:rsidRDefault="007D4B57" w:rsidP="00387FDD">
            <w:pPr>
              <w:pStyle w:val="En-tte"/>
              <w:spacing w:before="120" w:after="120"/>
              <w:ind w:right="-74"/>
              <w:rPr>
                <w:rFonts w:ascii="Tahoma" w:hAnsi="Tahoma" w:cs="Tahoma"/>
                <w:b/>
              </w:rPr>
            </w:pPr>
            <w:r w:rsidRPr="00387FDD">
              <w:rPr>
                <w:rFonts w:ascii="Tahoma" w:hAnsi="Tahoma" w:cs="Tahoma"/>
              </w:rPr>
              <w:t>Mail :……………………………………</w:t>
            </w:r>
            <w:r w:rsidR="00387FDD">
              <w:rPr>
                <w:rFonts w:ascii="Tahoma" w:hAnsi="Tahoma" w:cs="Tahoma"/>
              </w:rPr>
              <w:t>…………………………………….……..</w:t>
            </w:r>
            <w:r w:rsidR="00387FDD" w:rsidRPr="00387FDD">
              <w:rPr>
                <w:rFonts w:ascii="Tahoma" w:hAnsi="Tahoma" w:cs="Tahoma"/>
              </w:rPr>
              <w:t xml:space="preserve"> Téléphone : …………………</w:t>
            </w:r>
            <w:r w:rsidR="00387FDD">
              <w:rPr>
                <w:rFonts w:ascii="Tahoma" w:hAnsi="Tahoma" w:cs="Tahoma"/>
              </w:rPr>
              <w:t>………..</w:t>
            </w:r>
            <w:r w:rsidR="00387FDD" w:rsidRPr="00387FDD">
              <w:rPr>
                <w:rFonts w:ascii="Tahoma" w:hAnsi="Tahoma" w:cs="Tahoma"/>
              </w:rPr>
              <w:t>…</w:t>
            </w:r>
            <w:r w:rsidR="00387FDD">
              <w:rPr>
                <w:rFonts w:ascii="Tahoma" w:hAnsi="Tahoma" w:cs="Tahoma"/>
              </w:rPr>
              <w:t>…………………....</w:t>
            </w:r>
          </w:p>
        </w:tc>
      </w:tr>
    </w:tbl>
    <w:p w:rsidR="002C641B" w:rsidRPr="006C6101" w:rsidRDefault="00AF7AEE" w:rsidP="00B36F60">
      <w:pPr>
        <w:pStyle w:val="En-tte"/>
        <w:tabs>
          <w:tab w:val="clear" w:pos="4536"/>
          <w:tab w:val="clear" w:pos="9072"/>
        </w:tabs>
        <w:ind w:right="283"/>
        <w:rPr>
          <w:rFonts w:ascii="Tahoma" w:eastAsia="Cambria" w:hAnsi="Tahoma" w:cs="Tahoma"/>
        </w:rPr>
      </w:pPr>
      <w:r w:rsidRPr="00387FDD">
        <w:rPr>
          <w:rFonts w:ascii="Tahoma" w:hAnsi="Tahoma" w:cs="Tahoma"/>
        </w:rPr>
        <w:t> </w:t>
      </w:r>
    </w:p>
    <w:tbl>
      <w:tblPr>
        <w:tblStyle w:val="TableNormal"/>
        <w:tblW w:w="0" w:type="auto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2978"/>
        <w:gridCol w:w="7517"/>
      </w:tblGrid>
      <w:tr w:rsidR="002C641B" w:rsidRPr="006C6101" w:rsidTr="00B36F60">
        <w:trPr>
          <w:trHeight w:hRule="exact" w:val="3596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641B" w:rsidRPr="008C0460" w:rsidRDefault="002C641B" w:rsidP="006C6101">
            <w:pPr>
              <w:pStyle w:val="TableParagraph"/>
              <w:spacing w:before="6"/>
              <w:jc w:val="center"/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</w:pPr>
          </w:p>
          <w:p w:rsidR="006C6101" w:rsidRDefault="002C641B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8C0460">
              <w:rPr>
                <w:rFonts w:ascii="Tahoma" w:hAnsi="Tahoma" w:cs="Tahoma"/>
                <w:b/>
                <w:sz w:val="20"/>
                <w:szCs w:val="20"/>
                <w:lang w:val="fr-FR"/>
              </w:rPr>
              <w:t>Indiquez le</w:t>
            </w:r>
            <w:r w:rsidRPr="008C0460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C0460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motif</w:t>
            </w:r>
            <w:r w:rsidRPr="008C0460">
              <w:rPr>
                <w:rFonts w:ascii="Tahoma" w:hAnsi="Tahoma" w:cs="Tahoma"/>
                <w:b/>
                <w:spacing w:val="-3"/>
                <w:sz w:val="20"/>
                <w:szCs w:val="20"/>
                <w:lang w:val="fr-FR"/>
              </w:rPr>
              <w:t xml:space="preserve"> </w:t>
            </w:r>
            <w:r w:rsidRPr="008C0460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principal de</w:t>
            </w:r>
            <w:r w:rsidR="008C0460" w:rsidRPr="008C0460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C0460">
              <w:rPr>
                <w:rFonts w:ascii="Tahoma" w:hAnsi="Tahoma" w:cs="Tahoma"/>
                <w:b/>
                <w:sz w:val="20"/>
                <w:szCs w:val="20"/>
                <w:lang w:val="fr-FR"/>
              </w:rPr>
              <w:t>saisine</w:t>
            </w:r>
            <w:r w:rsidR="00B36F60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r w:rsidR="00B36F60" w:rsidRPr="00B36F60">
              <w:rPr>
                <w:rFonts w:ascii="Tahoma" w:hAnsi="Tahoma" w:cs="Tahoma"/>
                <w:i/>
                <w:sz w:val="20"/>
                <w:szCs w:val="20"/>
                <w:lang w:val="fr-FR"/>
              </w:rPr>
              <w:t xml:space="preserve">(santé, sécurité, conditions de travail, aménagement de locaux, organisation des services, risques psycho-sociaux, </w:t>
            </w:r>
            <w:proofErr w:type="spellStart"/>
            <w:r w:rsidR="00B36F60" w:rsidRPr="00B36F60">
              <w:rPr>
                <w:rFonts w:ascii="Tahoma" w:hAnsi="Tahoma" w:cs="Tahoma"/>
                <w:i/>
                <w:sz w:val="20"/>
                <w:szCs w:val="20"/>
                <w:lang w:val="fr-FR"/>
              </w:rPr>
              <w:t>etc</w:t>
            </w:r>
            <w:proofErr w:type="spellEnd"/>
            <w:r w:rsidR="00B36F60" w:rsidRPr="00B36F60">
              <w:rPr>
                <w:rFonts w:ascii="Tahoma" w:hAnsi="Tahoma" w:cs="Tahoma"/>
                <w:i/>
                <w:sz w:val="20"/>
                <w:szCs w:val="20"/>
                <w:lang w:val="fr-FR"/>
              </w:rPr>
              <w:t>)</w:t>
            </w:r>
          </w:p>
          <w:p w:rsidR="00B36F60" w:rsidRDefault="00B36F60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:rsidR="00B36F60" w:rsidRPr="00B36F60" w:rsidRDefault="00B36F60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i/>
                <w:spacing w:val="-1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et détaillez les circonstances</w:t>
            </w: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i/>
                <w:iCs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i/>
                <w:iCs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i/>
                <w:iCs/>
                <w:spacing w:val="-1"/>
                <w:sz w:val="20"/>
                <w:szCs w:val="20"/>
                <w:lang w:val="fr-FR"/>
              </w:rPr>
            </w:pPr>
          </w:p>
          <w:p w:rsidR="006C6101" w:rsidRPr="008C0460" w:rsidRDefault="006C6101" w:rsidP="006C6101">
            <w:pPr>
              <w:pStyle w:val="TableParagraph"/>
              <w:ind w:left="76" w:right="459"/>
              <w:jc w:val="center"/>
              <w:rPr>
                <w:rFonts w:ascii="Tahoma" w:hAnsi="Tahoma" w:cs="Tahoma"/>
                <w:b/>
                <w:i/>
                <w:iCs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641B" w:rsidRPr="006C6101" w:rsidRDefault="002C641B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6C6101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:rsidR="002C641B" w:rsidRDefault="002C641B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E30397" w:rsidRDefault="00E30397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P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C641B" w:rsidRPr="006C6101" w:rsidTr="00CF5D74">
        <w:trPr>
          <w:trHeight w:hRule="exact" w:val="1563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641B" w:rsidRPr="008C0460" w:rsidRDefault="002C641B" w:rsidP="006C6101">
            <w:pPr>
              <w:pStyle w:val="TableParagraph"/>
              <w:spacing w:before="6"/>
              <w:jc w:val="center"/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</w:pPr>
            <w:bookmarkStart w:id="0" w:name="__DdeLink__125_1075910778"/>
          </w:p>
          <w:p w:rsidR="002C641B" w:rsidRPr="008C0460" w:rsidRDefault="002C641B" w:rsidP="006C6101">
            <w:pPr>
              <w:pStyle w:val="TableParagraph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8C0460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 cas échéant, précisez les actions</w:t>
            </w:r>
            <w:r w:rsidRPr="008C0460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8C0460">
              <w:rPr>
                <w:rFonts w:ascii="Tahoma" w:hAnsi="Tahoma" w:cs="Tahoma"/>
                <w:b/>
                <w:sz w:val="20"/>
                <w:szCs w:val="20"/>
                <w:lang w:val="fr-FR"/>
              </w:rPr>
              <w:t>déjà menée</w:t>
            </w:r>
            <w:bookmarkEnd w:id="0"/>
            <w:r w:rsidRPr="008C0460">
              <w:rPr>
                <w:rFonts w:ascii="Tahoma" w:hAnsi="Tahoma" w:cs="Tahoma"/>
                <w:b/>
                <w:sz w:val="20"/>
                <w:szCs w:val="20"/>
                <w:lang w:val="fr-FR"/>
              </w:rPr>
              <w:t>s</w:t>
            </w:r>
          </w:p>
          <w:p w:rsidR="008C0460" w:rsidRPr="008C0460" w:rsidRDefault="008C0460" w:rsidP="006C6101">
            <w:pPr>
              <w:pStyle w:val="TableParagraph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7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641B" w:rsidRDefault="002C641B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9033BD" w:rsidRDefault="009033BD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E30397" w:rsidRDefault="00E30397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E30397" w:rsidRDefault="00E30397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6C6101" w:rsidRPr="006C6101" w:rsidRDefault="006C6101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2C641B" w:rsidRPr="006C6101" w:rsidTr="00B36F60">
        <w:trPr>
          <w:trHeight w:hRule="exact" w:val="2349"/>
        </w:trPr>
        <w:tc>
          <w:tcPr>
            <w:tcW w:w="29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641B" w:rsidRPr="008C0460" w:rsidRDefault="002C641B" w:rsidP="006C6101">
            <w:pPr>
              <w:pStyle w:val="TableParagraph"/>
              <w:spacing w:before="6"/>
              <w:jc w:val="center"/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</w:pPr>
          </w:p>
          <w:p w:rsidR="002C641B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</w:pPr>
            <w:r w:rsidRPr="008C0460"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  <w:t>Décrivez les pièces que vous joignez</w:t>
            </w:r>
          </w:p>
          <w:p w:rsidR="007254A6" w:rsidRDefault="007254A6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eastAsia="Cambria" w:hAnsi="Tahoma" w:cs="Tahoma"/>
                <w:b/>
                <w:sz w:val="20"/>
                <w:szCs w:val="20"/>
                <w:lang w:val="fr-FR"/>
              </w:rPr>
            </w:pPr>
          </w:p>
          <w:p w:rsidR="00EB0576" w:rsidRDefault="007254A6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</w:pPr>
            <w:r w:rsidRPr="007254A6"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  <w:t>(M</w:t>
            </w:r>
            <w:r w:rsidR="00EB0576"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  <w:t>erci de</w:t>
            </w:r>
            <w:r w:rsidRPr="007254A6"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  <w:t xml:space="preserve"> joindre</w:t>
            </w:r>
            <w:r w:rsidR="00EB0576"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  <w:t xml:space="preserve"> les pièces</w:t>
            </w:r>
            <w:r w:rsidRPr="007254A6"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  <w:t xml:space="preserve"> </w:t>
            </w:r>
            <w:r w:rsidRPr="00EB0576">
              <w:rPr>
                <w:rFonts w:ascii="Tahoma" w:eastAsia="Cambria" w:hAnsi="Tahoma" w:cs="Tahoma"/>
                <w:b/>
                <w:i/>
                <w:color w:val="FF0000"/>
                <w:sz w:val="20"/>
                <w:szCs w:val="20"/>
                <w:lang w:val="fr-FR"/>
              </w:rPr>
              <w:t xml:space="preserve">sous format </w:t>
            </w:r>
            <w:proofErr w:type="spellStart"/>
            <w:r w:rsidRPr="00EB0576">
              <w:rPr>
                <w:rFonts w:ascii="Tahoma" w:eastAsia="Cambria" w:hAnsi="Tahoma" w:cs="Tahoma"/>
                <w:b/>
                <w:i/>
                <w:color w:val="FF0000"/>
                <w:sz w:val="20"/>
                <w:szCs w:val="20"/>
                <w:lang w:val="fr-FR"/>
              </w:rPr>
              <w:t>word</w:t>
            </w:r>
            <w:proofErr w:type="spellEnd"/>
            <w:r w:rsidRPr="00EB0576">
              <w:rPr>
                <w:rFonts w:ascii="Tahoma" w:eastAsia="Cambria" w:hAnsi="Tahoma" w:cs="Tahoma"/>
                <w:b/>
                <w:i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7254A6" w:rsidRPr="007254A6" w:rsidRDefault="007254A6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</w:pPr>
            <w:r w:rsidRPr="00EB0576"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  <w:t xml:space="preserve">et </w:t>
            </w:r>
            <w:r w:rsidRPr="007254A6">
              <w:rPr>
                <w:rFonts w:ascii="Tahoma" w:eastAsia="Cambria" w:hAnsi="Tahoma" w:cs="Tahoma"/>
                <w:i/>
                <w:color w:val="FF0000"/>
                <w:sz w:val="20"/>
                <w:szCs w:val="20"/>
                <w:lang w:val="fr-FR"/>
              </w:rPr>
              <w:t>scan pour celles qui portent une signature)</w:t>
            </w: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:rsidR="002C641B" w:rsidRPr="008C0460" w:rsidRDefault="002C641B" w:rsidP="006C6101">
            <w:pPr>
              <w:pStyle w:val="TableParagraph"/>
              <w:spacing w:before="6"/>
              <w:ind w:left="76" w:right="234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75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641B" w:rsidRPr="00E30397" w:rsidRDefault="002C641B" w:rsidP="008C0460">
            <w:pPr>
              <w:rPr>
                <w:rFonts w:ascii="Tahoma" w:hAnsi="Tahoma" w:cs="Tahoma"/>
                <w:lang w:val="fr-FR"/>
              </w:rPr>
            </w:pPr>
          </w:p>
          <w:p w:rsidR="006C6101" w:rsidRPr="00E30397" w:rsidRDefault="006C6101" w:rsidP="008C046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  <w:lang w:val="fr-FR"/>
              </w:rPr>
            </w:pPr>
          </w:p>
          <w:p w:rsidR="009033BD" w:rsidRPr="00E30397" w:rsidRDefault="009033BD" w:rsidP="009033BD">
            <w:pPr>
              <w:rPr>
                <w:rFonts w:ascii="Tahoma" w:hAnsi="Tahoma" w:cs="Tahoma"/>
                <w:lang w:val="fr-FR"/>
              </w:rPr>
            </w:pPr>
          </w:p>
          <w:p w:rsidR="009033BD" w:rsidRPr="00E30397" w:rsidRDefault="009033BD" w:rsidP="009033BD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  <w:lang w:val="fr-FR"/>
              </w:rPr>
            </w:pPr>
          </w:p>
          <w:p w:rsidR="009033BD" w:rsidRPr="00E30397" w:rsidRDefault="009033BD" w:rsidP="009033BD">
            <w:pPr>
              <w:rPr>
                <w:rFonts w:ascii="Tahoma" w:hAnsi="Tahoma" w:cs="Tahoma"/>
                <w:lang w:val="fr-FR"/>
              </w:rPr>
            </w:pPr>
          </w:p>
          <w:p w:rsidR="009033BD" w:rsidRPr="00E30397" w:rsidRDefault="009033BD" w:rsidP="009033BD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  <w:lang w:val="fr-FR"/>
              </w:rPr>
            </w:pPr>
          </w:p>
          <w:p w:rsidR="009033BD" w:rsidRPr="00E30397" w:rsidRDefault="009033BD" w:rsidP="009033BD">
            <w:pPr>
              <w:rPr>
                <w:rFonts w:ascii="Tahoma" w:hAnsi="Tahoma" w:cs="Tahoma"/>
                <w:lang w:val="fr-FR"/>
              </w:rPr>
            </w:pPr>
          </w:p>
          <w:p w:rsidR="002C641B" w:rsidRPr="00E30397" w:rsidRDefault="002C641B" w:rsidP="008C046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  <w:lang w:val="fr-FR"/>
              </w:rPr>
            </w:pPr>
          </w:p>
          <w:p w:rsidR="008C0460" w:rsidRPr="00E30397" w:rsidRDefault="008C0460" w:rsidP="008C0460">
            <w:pPr>
              <w:rPr>
                <w:rFonts w:ascii="Tahoma" w:hAnsi="Tahoma" w:cs="Tahoma"/>
                <w:lang w:val="fr-FR"/>
              </w:rPr>
            </w:pPr>
          </w:p>
          <w:p w:rsidR="00E30397" w:rsidRPr="009033BD" w:rsidRDefault="00E30397" w:rsidP="009033BD">
            <w:pPr>
              <w:rPr>
                <w:rFonts w:ascii="Tahoma" w:hAnsi="Tahoma" w:cs="Tahoma"/>
                <w:lang w:val="fr-FR"/>
              </w:rPr>
            </w:pPr>
          </w:p>
          <w:p w:rsidR="00E30397" w:rsidRPr="00E30397" w:rsidRDefault="00E30397" w:rsidP="00E30397">
            <w:pPr>
              <w:rPr>
                <w:rFonts w:ascii="Tahoma" w:hAnsi="Tahoma" w:cs="Tahoma"/>
                <w:lang w:val="fr-FR"/>
              </w:rPr>
            </w:pPr>
          </w:p>
          <w:p w:rsidR="00E30397" w:rsidRPr="00E30397" w:rsidRDefault="00E30397" w:rsidP="00E30397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  <w:lang w:val="fr-FR"/>
              </w:rPr>
            </w:pPr>
          </w:p>
          <w:p w:rsidR="00E30397" w:rsidRPr="00E30397" w:rsidRDefault="00E30397" w:rsidP="00E30397">
            <w:pPr>
              <w:rPr>
                <w:rFonts w:ascii="Tahoma" w:hAnsi="Tahoma" w:cs="Tahoma"/>
                <w:lang w:val="fr-FR"/>
              </w:rPr>
            </w:pPr>
          </w:p>
          <w:p w:rsidR="002C641B" w:rsidRPr="00E30397" w:rsidRDefault="002C641B" w:rsidP="00387FD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:rsidR="00CF5D74" w:rsidRDefault="008C0460" w:rsidP="00CF5D74">
      <w:pPr>
        <w:pStyle w:val="Corpsdetexte"/>
        <w:ind w:left="4537" w:right="227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  <w:spacing w:val="-8"/>
        </w:rPr>
        <w:t xml:space="preserve">  </w:t>
      </w:r>
      <w:r w:rsidR="002C641B" w:rsidRPr="006C6101">
        <w:rPr>
          <w:rFonts w:ascii="Tahoma" w:hAnsi="Tahoma" w:cs="Tahoma"/>
        </w:rPr>
        <w:tab/>
      </w:r>
      <w:r w:rsidR="00BA6994">
        <w:rPr>
          <w:rFonts w:ascii="Tahoma" w:hAnsi="Tahoma" w:cs="Tahoma"/>
        </w:rPr>
        <w:tab/>
      </w:r>
      <w:r w:rsidR="00CF5D74">
        <w:rPr>
          <w:rFonts w:ascii="Tahoma" w:hAnsi="Tahoma" w:cs="Tahoma"/>
        </w:rPr>
        <w:t xml:space="preserve">      </w:t>
      </w:r>
    </w:p>
    <w:p w:rsidR="00CF5D74" w:rsidRPr="006C6101" w:rsidRDefault="00CF5D74" w:rsidP="00CF5D74">
      <w:pPr>
        <w:pStyle w:val="Corpsdetexte"/>
        <w:ind w:left="4537" w:right="22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Le…………………………………………………………………</w:t>
      </w:r>
    </w:p>
    <w:p w:rsidR="00CF5D74" w:rsidRDefault="00CF5D74" w:rsidP="00CF5D74">
      <w:pPr>
        <w:tabs>
          <w:tab w:val="left" w:pos="454"/>
          <w:tab w:val="left" w:leader="dot" w:pos="4536"/>
        </w:tabs>
        <w:ind w:left="5245" w:right="283"/>
        <w:jc w:val="both"/>
        <w:rPr>
          <w:rFonts w:ascii="Tahoma" w:hAnsi="Tahoma" w:cs="Tahoma"/>
        </w:rPr>
      </w:pPr>
    </w:p>
    <w:p w:rsidR="00CF5D74" w:rsidRDefault="00CF5D74" w:rsidP="00CF5D74">
      <w:pPr>
        <w:tabs>
          <w:tab w:val="left" w:pos="454"/>
          <w:tab w:val="left" w:leader="dot" w:pos="4536"/>
        </w:tabs>
        <w:ind w:left="5245" w:right="283"/>
        <w:jc w:val="both"/>
        <w:rPr>
          <w:rFonts w:ascii="Tahoma" w:hAnsi="Tahoma" w:cs="Tahoma"/>
          <w:i/>
          <w:iCs/>
        </w:rPr>
      </w:pPr>
      <w:r w:rsidRPr="006C6101">
        <w:rPr>
          <w:rFonts w:ascii="Tahoma" w:hAnsi="Tahoma" w:cs="Tahoma"/>
        </w:rPr>
        <w:lastRenderedPageBreak/>
        <w:t>Le Maire - Le Président</w:t>
      </w:r>
      <w:r>
        <w:rPr>
          <w:rFonts w:ascii="Tahoma" w:hAnsi="Tahoma" w:cs="Tahoma"/>
        </w:rPr>
        <w:t xml:space="preserve"> </w:t>
      </w:r>
      <w:r w:rsidRPr="006C6101">
        <w:rPr>
          <w:rFonts w:ascii="Tahoma" w:hAnsi="Tahoma" w:cs="Tahoma"/>
        </w:rPr>
        <w:t>(cachet de la collectivité)</w:t>
      </w:r>
      <w:r w:rsidRPr="006C6101">
        <w:rPr>
          <w:rFonts w:ascii="Tahoma" w:hAnsi="Tahoma" w:cs="Tahoma"/>
          <w:i/>
          <w:iCs/>
        </w:rPr>
        <w:t xml:space="preserve"> </w:t>
      </w:r>
    </w:p>
    <w:p w:rsidR="00E30397" w:rsidRDefault="00BA6994" w:rsidP="00BA6994">
      <w:pPr>
        <w:pStyle w:val="Corpsdetexte"/>
        <w:ind w:left="283" w:right="22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9033BD" w:rsidRDefault="009033BD" w:rsidP="009033BD">
      <w:pPr>
        <w:jc w:val="center"/>
        <w:rPr>
          <w:rFonts w:ascii="Tahoma" w:hAnsi="Tahoma" w:cs="Tahoma"/>
          <w:b/>
          <w:u w:val="single"/>
        </w:rPr>
      </w:pPr>
    </w:p>
    <w:p w:rsidR="009033BD" w:rsidRDefault="009033BD" w:rsidP="009033BD">
      <w:pPr>
        <w:jc w:val="center"/>
        <w:rPr>
          <w:rFonts w:ascii="Tahoma" w:hAnsi="Tahoma" w:cs="Tahoma"/>
          <w:b/>
          <w:u w:val="single"/>
        </w:rPr>
      </w:pPr>
      <w:r w:rsidRPr="009033BD">
        <w:rPr>
          <w:rFonts w:ascii="Tahoma" w:hAnsi="Tahoma" w:cs="Tahoma"/>
          <w:b/>
          <w:u w:val="single"/>
        </w:rPr>
        <w:t xml:space="preserve">A REMPLIR EN CAS DE DEMANDE D’ENQUETE </w:t>
      </w:r>
    </w:p>
    <w:p w:rsidR="009033BD" w:rsidRPr="009033BD" w:rsidRDefault="009033BD" w:rsidP="009033BD">
      <w:pPr>
        <w:jc w:val="center"/>
        <w:rPr>
          <w:rFonts w:ascii="Tahoma" w:hAnsi="Tahoma" w:cs="Tahoma"/>
          <w:b/>
          <w:u w:val="single"/>
        </w:rPr>
      </w:pPr>
      <w:r w:rsidRPr="009033BD">
        <w:rPr>
          <w:rFonts w:ascii="Tahoma" w:hAnsi="Tahoma" w:cs="Tahoma"/>
          <w:b/>
          <w:u w:val="single"/>
        </w:rPr>
        <w:t>CONCERNANT UN ACCIDENT DE TRAVAIL</w:t>
      </w:r>
    </w:p>
    <w:p w:rsidR="009033BD" w:rsidRDefault="009033BD" w:rsidP="009033BD">
      <w:pPr>
        <w:jc w:val="both"/>
        <w:rPr>
          <w:rFonts w:ascii="Tahoma" w:hAnsi="Tahoma" w:cs="Tahoma"/>
        </w:rPr>
      </w:pPr>
    </w:p>
    <w:p w:rsidR="009033BD" w:rsidRPr="009033BD" w:rsidRDefault="009033BD" w:rsidP="009033BD">
      <w:pPr>
        <w:pBdr>
          <w:top w:val="single" w:sz="4" w:space="1" w:color="E36C0A" w:shadow="1"/>
          <w:left w:val="single" w:sz="4" w:space="4" w:color="E36C0A" w:shadow="1"/>
          <w:bottom w:val="single" w:sz="4" w:space="1" w:color="E36C0A" w:shadow="1"/>
          <w:right w:val="single" w:sz="4" w:space="4" w:color="E36C0A" w:shadow="1"/>
        </w:pBdr>
        <w:jc w:val="both"/>
        <w:rPr>
          <w:rFonts w:ascii="Tahoma" w:hAnsi="Tahoma" w:cs="Tahoma"/>
          <w:b/>
        </w:rPr>
      </w:pPr>
      <w:r w:rsidRPr="009033BD">
        <w:rPr>
          <w:rFonts w:ascii="Tahoma" w:hAnsi="Tahoma" w:cs="Tahoma"/>
        </w:rPr>
        <w:t xml:space="preserve">L’article 41 du décret n°85-603 du 10 juin 1985 modifié prévoit que </w:t>
      </w:r>
      <w:r w:rsidRPr="009033BD">
        <w:rPr>
          <w:rFonts w:ascii="Tahoma" w:hAnsi="Tahoma" w:cs="Tahoma"/>
          <w:b/>
        </w:rPr>
        <w:t>le CHSCT procède à une enquête à l’occasion :</w:t>
      </w:r>
    </w:p>
    <w:p w:rsidR="009033BD" w:rsidRPr="009033BD" w:rsidRDefault="009033BD" w:rsidP="009033BD">
      <w:pPr>
        <w:pBdr>
          <w:top w:val="single" w:sz="4" w:space="1" w:color="E36C0A" w:shadow="1"/>
          <w:left w:val="single" w:sz="4" w:space="4" w:color="E36C0A" w:shadow="1"/>
          <w:bottom w:val="single" w:sz="4" w:space="1" w:color="E36C0A" w:shadow="1"/>
          <w:right w:val="single" w:sz="4" w:space="4" w:color="E36C0A" w:shadow="1"/>
        </w:pBdr>
        <w:jc w:val="both"/>
        <w:rPr>
          <w:rFonts w:ascii="Tahoma" w:hAnsi="Tahoma" w:cs="Tahoma"/>
        </w:rPr>
      </w:pPr>
      <w:r w:rsidRPr="009033BD">
        <w:rPr>
          <w:rFonts w:ascii="Tahoma" w:hAnsi="Tahoma" w:cs="Tahoma"/>
        </w:rPr>
        <w:t xml:space="preserve">- de chaque accident de service </w:t>
      </w:r>
      <w:r w:rsidRPr="009033BD">
        <w:rPr>
          <w:rFonts w:ascii="Tahoma" w:hAnsi="Tahoma" w:cs="Tahoma"/>
          <w:b/>
        </w:rPr>
        <w:t>grave</w:t>
      </w:r>
      <w:r w:rsidRPr="009033BD">
        <w:rPr>
          <w:rFonts w:ascii="Tahoma" w:hAnsi="Tahoma" w:cs="Tahoma"/>
        </w:rPr>
        <w:t xml:space="preserve"> ou de maladie professionnelle ayant entraîné mort d’homme ou paraissant devoir entraîner une incapacité permanente ou ayant révélé l’existence d’un danger grave, même si les conséquences ont pu être évitées.</w:t>
      </w:r>
    </w:p>
    <w:p w:rsidR="009033BD" w:rsidRPr="009033BD" w:rsidRDefault="009033BD" w:rsidP="009033BD">
      <w:pPr>
        <w:pBdr>
          <w:top w:val="single" w:sz="4" w:space="1" w:color="E36C0A" w:shadow="1"/>
          <w:left w:val="single" w:sz="4" w:space="4" w:color="E36C0A" w:shadow="1"/>
          <w:bottom w:val="single" w:sz="4" w:space="1" w:color="E36C0A" w:shadow="1"/>
          <w:right w:val="single" w:sz="4" w:space="4" w:color="E36C0A" w:shadow="1"/>
        </w:pBdr>
        <w:jc w:val="both"/>
        <w:rPr>
          <w:rFonts w:ascii="Tahoma" w:hAnsi="Tahoma" w:cs="Tahoma"/>
        </w:rPr>
      </w:pPr>
      <w:r w:rsidRPr="009033BD">
        <w:rPr>
          <w:rFonts w:ascii="Tahoma" w:hAnsi="Tahoma" w:cs="Tahoma"/>
        </w:rPr>
        <w:t>- de chaque accident de service ou de maladie professionnelle ou à caractère professionnel présentant un caractère</w:t>
      </w:r>
      <w:r w:rsidRPr="009033BD">
        <w:rPr>
          <w:rFonts w:ascii="Tahoma" w:hAnsi="Tahoma" w:cs="Tahoma"/>
          <w:b/>
        </w:rPr>
        <w:t xml:space="preserve"> répété</w:t>
      </w:r>
      <w:r w:rsidRPr="009033BD">
        <w:rPr>
          <w:rFonts w:ascii="Tahoma" w:hAnsi="Tahoma" w:cs="Tahoma"/>
        </w:rPr>
        <w:t xml:space="preserve"> à un même poste de travail, ou à des postes de travail similaires ou dans une même fonction, ou des fonctions similaires.</w:t>
      </w:r>
    </w:p>
    <w:p w:rsidR="009033BD" w:rsidRPr="009033BD" w:rsidRDefault="009033BD" w:rsidP="009033BD">
      <w:pPr>
        <w:jc w:val="both"/>
        <w:rPr>
          <w:rFonts w:ascii="Tahoma" w:hAnsi="Tahoma" w:cs="Tahoma"/>
        </w:rPr>
      </w:pPr>
    </w:p>
    <w:p w:rsidR="009033BD" w:rsidRDefault="009033BD" w:rsidP="009033BD">
      <w:pPr>
        <w:jc w:val="both"/>
        <w:rPr>
          <w:rFonts w:ascii="Tahoma" w:hAnsi="Tahoma" w:cs="Tahoma"/>
        </w:rPr>
      </w:pPr>
    </w:p>
    <w:p w:rsidR="009033BD" w:rsidRPr="009033BD" w:rsidRDefault="009033BD" w:rsidP="009033BD">
      <w:pPr>
        <w:ind w:firstLine="709"/>
        <w:jc w:val="both"/>
        <w:rPr>
          <w:rFonts w:ascii="Tahoma" w:hAnsi="Tahoma" w:cs="Tahoma"/>
        </w:rPr>
      </w:pPr>
      <w:r w:rsidRPr="009033BD">
        <w:rPr>
          <w:rFonts w:ascii="Tahoma" w:hAnsi="Tahoma" w:cs="Tahoma"/>
        </w:rPr>
        <w:t>Suite à l’accident dont a été victime M………………………</w:t>
      </w:r>
      <w:r>
        <w:rPr>
          <w:rFonts w:ascii="Tahoma" w:hAnsi="Tahoma" w:cs="Tahoma"/>
        </w:rPr>
        <w:t>……………</w:t>
      </w:r>
      <w:r w:rsidRPr="009033BD">
        <w:rPr>
          <w:rFonts w:ascii="Tahoma" w:hAnsi="Tahoma" w:cs="Tahoma"/>
        </w:rPr>
        <w:t>, le </w:t>
      </w:r>
      <w:proofErr w:type="gramStart"/>
      <w:r w:rsidRPr="009033BD">
        <w:rPr>
          <w:rFonts w:ascii="Tahoma" w:hAnsi="Tahoma" w:cs="Tahoma"/>
        </w:rPr>
        <w:t>………</w:t>
      </w:r>
      <w:r w:rsidR="00B36F60">
        <w:rPr>
          <w:rFonts w:ascii="Tahoma" w:hAnsi="Tahoma" w:cs="Tahoma"/>
        </w:rPr>
        <w:t>…….</w:t>
      </w:r>
      <w:r w:rsidRPr="009033BD">
        <w:rPr>
          <w:rFonts w:ascii="Tahoma" w:hAnsi="Tahoma" w:cs="Tahoma"/>
        </w:rPr>
        <w:t>….,</w:t>
      </w:r>
      <w:proofErr w:type="gramEnd"/>
      <w:r w:rsidRPr="009033BD">
        <w:rPr>
          <w:rFonts w:ascii="Tahoma" w:hAnsi="Tahoma" w:cs="Tahoma"/>
        </w:rPr>
        <w:t xml:space="preserve"> nous sollicitons l’intervention du CHSCT </w:t>
      </w:r>
      <w:r>
        <w:rPr>
          <w:rFonts w:ascii="Tahoma" w:hAnsi="Tahoma" w:cs="Tahoma"/>
        </w:rPr>
        <w:t xml:space="preserve">placé auprès du CDG 74, </w:t>
      </w:r>
      <w:r w:rsidRPr="009033BD">
        <w:rPr>
          <w:rFonts w:ascii="Tahoma" w:hAnsi="Tahoma" w:cs="Tahoma"/>
        </w:rPr>
        <w:t>afin de mener une enquête conformément aux dispositions de l’article 41 du décret n°</w:t>
      </w:r>
      <w:r>
        <w:rPr>
          <w:rFonts w:ascii="Tahoma" w:hAnsi="Tahoma" w:cs="Tahoma"/>
        </w:rPr>
        <w:t xml:space="preserve"> </w:t>
      </w:r>
      <w:r w:rsidRPr="009033BD">
        <w:rPr>
          <w:rFonts w:ascii="Tahoma" w:hAnsi="Tahoma" w:cs="Tahoma"/>
        </w:rPr>
        <w:t>85-603 du 10 juin 1985.</w:t>
      </w:r>
      <w:r>
        <w:rPr>
          <w:rFonts w:ascii="Tahoma" w:hAnsi="Tahoma" w:cs="Tahoma"/>
        </w:rPr>
        <w:t xml:space="preserve"> </w:t>
      </w:r>
      <w:r w:rsidRPr="009033BD">
        <w:rPr>
          <w:rFonts w:ascii="Tahoma" w:hAnsi="Tahoma" w:cs="Tahoma"/>
        </w:rPr>
        <w:t>Nous avons bien pris note que cette enquête vise à mettre en évidence les facteurs de risque ayant conduit à cet accident et qu’elle ne se substitue pas aux enquêtes pouvant être conduites par les autorités judiciaires.</w:t>
      </w:r>
    </w:p>
    <w:p w:rsidR="009033BD" w:rsidRPr="009033BD" w:rsidRDefault="009033BD" w:rsidP="009033BD">
      <w:pPr>
        <w:jc w:val="both"/>
        <w:rPr>
          <w:rFonts w:ascii="Tahoma" w:hAnsi="Tahoma" w:cs="Tahoma"/>
        </w:rPr>
      </w:pPr>
    </w:p>
    <w:p w:rsidR="009033BD" w:rsidRDefault="009033BD" w:rsidP="009033BD">
      <w:pPr>
        <w:jc w:val="both"/>
        <w:rPr>
          <w:rFonts w:ascii="Tahoma" w:hAnsi="Tahoma" w:cs="Tahoma"/>
          <w:color w:val="000000" w:themeColor="text1"/>
        </w:rPr>
      </w:pPr>
      <w:r w:rsidRPr="009033BD">
        <w:rPr>
          <w:rFonts w:ascii="Tahoma" w:hAnsi="Tahoma" w:cs="Tahoma"/>
        </w:rPr>
        <w:tab/>
        <w:t>Cette enquête pourra se dé</w:t>
      </w:r>
      <w:r w:rsidRPr="009033BD">
        <w:rPr>
          <w:rFonts w:ascii="Tahoma" w:hAnsi="Tahoma" w:cs="Tahoma"/>
          <w:color w:val="000000" w:themeColor="text1"/>
        </w:rPr>
        <w:t xml:space="preserve">rouler en présence de l’ACFI de la collectivité, du médecin de prévention, d’un représentant de l’autorité territoriale, de l’assistant de prévention ainsi que des agents, témoins ou victimes de l’accident. </w:t>
      </w:r>
    </w:p>
    <w:p w:rsidR="009033BD" w:rsidRDefault="009033BD" w:rsidP="009033BD">
      <w:pPr>
        <w:jc w:val="both"/>
        <w:rPr>
          <w:rFonts w:ascii="Tahoma" w:hAnsi="Tahoma" w:cs="Tahoma"/>
          <w:color w:val="000000" w:themeColor="text1"/>
        </w:rPr>
      </w:pPr>
    </w:p>
    <w:p w:rsidR="009033BD" w:rsidRPr="009033BD" w:rsidRDefault="009033BD" w:rsidP="009033BD">
      <w:pPr>
        <w:ind w:firstLine="708"/>
        <w:jc w:val="both"/>
        <w:rPr>
          <w:rFonts w:ascii="Tahoma" w:hAnsi="Tahoma" w:cs="Tahoma"/>
          <w:color w:val="000000" w:themeColor="text1"/>
        </w:rPr>
      </w:pPr>
      <w:r w:rsidRPr="009033BD">
        <w:rPr>
          <w:rFonts w:ascii="Tahoma" w:hAnsi="Tahoma" w:cs="Tahoma"/>
          <w:color w:val="000000" w:themeColor="text1"/>
        </w:rPr>
        <w:t>Nos services contacteront ces personnes pour les informer de la date d’enquête prévue</w:t>
      </w:r>
      <w:r>
        <w:rPr>
          <w:rFonts w:ascii="Tahoma" w:hAnsi="Tahoma" w:cs="Tahoma"/>
          <w:color w:val="000000" w:themeColor="text1"/>
        </w:rPr>
        <w:t>,</w:t>
      </w:r>
      <w:r w:rsidRPr="009033BD">
        <w:rPr>
          <w:rFonts w:ascii="Tahoma" w:hAnsi="Tahoma" w:cs="Tahoma"/>
          <w:color w:val="000000" w:themeColor="text1"/>
        </w:rPr>
        <w:t xml:space="preserve"> à l’exception de l’ACFI et du médecin de prévention si ceux-ci appartiennent aux services du Centre de Gestion.</w:t>
      </w:r>
    </w:p>
    <w:p w:rsidR="009033BD" w:rsidRPr="009033BD" w:rsidRDefault="009033BD" w:rsidP="009033BD">
      <w:pPr>
        <w:jc w:val="both"/>
        <w:rPr>
          <w:rFonts w:ascii="Tahoma" w:hAnsi="Tahoma" w:cs="Tahoma"/>
          <w:color w:val="000000" w:themeColor="text1"/>
        </w:rPr>
      </w:pPr>
    </w:p>
    <w:p w:rsidR="009033BD" w:rsidRDefault="009033BD" w:rsidP="009033BD">
      <w:pPr>
        <w:ind w:firstLine="708"/>
        <w:jc w:val="both"/>
        <w:rPr>
          <w:rFonts w:ascii="Tahoma" w:hAnsi="Tahoma" w:cs="Tahoma"/>
        </w:rPr>
      </w:pPr>
      <w:r w:rsidRPr="009033BD">
        <w:rPr>
          <w:rFonts w:ascii="Tahoma" w:hAnsi="Tahoma" w:cs="Tahoma"/>
        </w:rPr>
        <w:t>Nous vous joignons ci-après les coordonnées de ces personnes :</w:t>
      </w:r>
    </w:p>
    <w:p w:rsidR="009033BD" w:rsidRPr="009033BD" w:rsidRDefault="009033BD" w:rsidP="009033BD">
      <w:pPr>
        <w:ind w:firstLine="708"/>
        <w:jc w:val="both"/>
        <w:rPr>
          <w:rFonts w:ascii="Tahoma" w:hAnsi="Tahoma" w:cs="Tahoma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4962"/>
      </w:tblGrid>
      <w:tr w:rsidR="009033BD" w:rsidRPr="009033BD" w:rsidTr="009033BD">
        <w:tc>
          <w:tcPr>
            <w:tcW w:w="4743" w:type="dxa"/>
          </w:tcPr>
          <w:p w:rsidR="009033BD" w:rsidRPr="009033BD" w:rsidRDefault="009033BD" w:rsidP="00CF49EF">
            <w:pPr>
              <w:jc w:val="center"/>
              <w:rPr>
                <w:rFonts w:ascii="Tahoma" w:hAnsi="Tahoma" w:cs="Tahoma"/>
                <w:b/>
                <w:i/>
              </w:rPr>
            </w:pPr>
            <w:r w:rsidRPr="009033BD">
              <w:rPr>
                <w:rFonts w:ascii="Tahoma" w:hAnsi="Tahoma" w:cs="Tahoma"/>
                <w:b/>
                <w:i/>
              </w:rPr>
              <w:t>Représentant de l’employeur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033BD" w:rsidRPr="009033BD" w:rsidRDefault="009033BD" w:rsidP="00CF49EF">
            <w:pPr>
              <w:jc w:val="center"/>
              <w:rPr>
                <w:rFonts w:ascii="Tahoma" w:hAnsi="Tahoma" w:cs="Tahoma"/>
                <w:b/>
                <w:i/>
              </w:rPr>
            </w:pPr>
            <w:r w:rsidRPr="009033BD">
              <w:rPr>
                <w:rFonts w:ascii="Tahoma" w:hAnsi="Tahoma" w:cs="Tahoma"/>
                <w:b/>
                <w:i/>
              </w:rPr>
              <w:t>Agent victime</w:t>
            </w:r>
          </w:p>
        </w:tc>
      </w:tr>
      <w:tr w:rsidR="009033BD" w:rsidRPr="009033BD" w:rsidTr="009033BD">
        <w:trPr>
          <w:trHeight w:val="1130"/>
        </w:trPr>
        <w:tc>
          <w:tcPr>
            <w:tcW w:w="4743" w:type="dxa"/>
          </w:tcPr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Nom 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Fonction :</w:t>
            </w:r>
          </w:p>
          <w:p w:rsidR="009033BD" w:rsidRPr="009033BD" w:rsidRDefault="009033BD" w:rsidP="00CF49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2" w:type="dxa"/>
          </w:tcPr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Nom 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Fonction :</w:t>
            </w:r>
          </w:p>
          <w:p w:rsidR="009033BD" w:rsidRPr="009033BD" w:rsidRDefault="009033BD" w:rsidP="00CF49EF">
            <w:pPr>
              <w:jc w:val="both"/>
              <w:rPr>
                <w:rFonts w:ascii="Tahoma" w:hAnsi="Tahoma" w:cs="Tahoma"/>
              </w:rPr>
            </w:pPr>
          </w:p>
        </w:tc>
      </w:tr>
      <w:tr w:rsidR="009033BD" w:rsidRPr="009033BD" w:rsidTr="009033BD">
        <w:tc>
          <w:tcPr>
            <w:tcW w:w="4743" w:type="dxa"/>
          </w:tcPr>
          <w:p w:rsidR="009033BD" w:rsidRPr="009033BD" w:rsidRDefault="009033BD" w:rsidP="009033BD">
            <w:pPr>
              <w:ind w:firstLine="252"/>
              <w:rPr>
                <w:rFonts w:ascii="Tahoma" w:hAnsi="Tahoma" w:cs="Tahoma"/>
                <w:b/>
                <w:i/>
              </w:rPr>
            </w:pPr>
            <w:r w:rsidRPr="009033BD">
              <w:rPr>
                <w:rFonts w:ascii="Tahoma" w:hAnsi="Tahoma" w:cs="Tahoma"/>
                <w:b/>
                <w:i/>
                <w:color w:val="000000" w:themeColor="text1"/>
              </w:rPr>
              <w:t>Assistant de prévention </w:t>
            </w:r>
            <w:r>
              <w:rPr>
                <w:rFonts w:ascii="Tahoma" w:hAnsi="Tahoma" w:cs="Tahoma"/>
                <w:b/>
                <w:i/>
                <w:color w:val="000000" w:themeColor="text1"/>
              </w:rPr>
              <w:t xml:space="preserve">de </w:t>
            </w:r>
            <w:r w:rsidRPr="009033BD">
              <w:rPr>
                <w:rFonts w:ascii="Tahoma" w:hAnsi="Tahoma" w:cs="Tahoma"/>
                <w:b/>
                <w:i/>
                <w:color w:val="000000" w:themeColor="text1"/>
              </w:rPr>
              <w:t>l</w:t>
            </w:r>
            <w:r w:rsidRPr="009033BD">
              <w:rPr>
                <w:rFonts w:ascii="Tahoma" w:hAnsi="Tahoma" w:cs="Tahoma"/>
                <w:b/>
                <w:i/>
              </w:rPr>
              <w:t>a collectivité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033BD" w:rsidRPr="009033BD" w:rsidRDefault="009033BD" w:rsidP="00CF49EF">
            <w:pPr>
              <w:ind w:firstLine="252"/>
              <w:jc w:val="center"/>
              <w:rPr>
                <w:rFonts w:ascii="Tahoma" w:hAnsi="Tahoma" w:cs="Tahoma"/>
                <w:b/>
                <w:i/>
              </w:rPr>
            </w:pPr>
            <w:r w:rsidRPr="009033BD">
              <w:rPr>
                <w:rFonts w:ascii="Tahoma" w:hAnsi="Tahoma" w:cs="Tahoma"/>
                <w:b/>
                <w:i/>
              </w:rPr>
              <w:t>Agents témoins</w:t>
            </w:r>
          </w:p>
        </w:tc>
      </w:tr>
      <w:tr w:rsidR="009033BD" w:rsidRPr="009033BD" w:rsidTr="009033BD">
        <w:tc>
          <w:tcPr>
            <w:tcW w:w="4743" w:type="dxa"/>
            <w:tcBorders>
              <w:bottom w:val="single" w:sz="4" w:space="0" w:color="auto"/>
            </w:tcBorders>
          </w:tcPr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Nom 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Fonction 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Noms :</w:t>
            </w:r>
          </w:p>
        </w:tc>
      </w:tr>
      <w:tr w:rsidR="009033BD" w:rsidRPr="009033BD" w:rsidTr="009033BD">
        <w:tc>
          <w:tcPr>
            <w:tcW w:w="4743" w:type="dxa"/>
            <w:tcBorders>
              <w:right w:val="single" w:sz="4" w:space="0" w:color="auto"/>
            </w:tcBorders>
          </w:tcPr>
          <w:p w:rsidR="009033BD" w:rsidRPr="009033BD" w:rsidRDefault="009033BD" w:rsidP="00CF49EF">
            <w:pPr>
              <w:ind w:firstLine="252"/>
              <w:jc w:val="center"/>
              <w:rPr>
                <w:rFonts w:ascii="Tahoma" w:hAnsi="Tahoma" w:cs="Tahoma"/>
                <w:b/>
                <w:i/>
              </w:rPr>
            </w:pPr>
            <w:r w:rsidRPr="009033BD">
              <w:rPr>
                <w:rFonts w:ascii="Tahoma" w:hAnsi="Tahoma" w:cs="Tahoma"/>
                <w:b/>
                <w:i/>
              </w:rPr>
              <w:t>Médecin de prévention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D" w:rsidRPr="009033BD" w:rsidRDefault="009033BD" w:rsidP="00CF49EF">
            <w:pPr>
              <w:ind w:firstLine="252"/>
              <w:jc w:val="center"/>
              <w:rPr>
                <w:rFonts w:ascii="Tahoma" w:hAnsi="Tahoma" w:cs="Tahoma"/>
                <w:b/>
                <w:i/>
              </w:rPr>
            </w:pPr>
            <w:r w:rsidRPr="009033BD">
              <w:rPr>
                <w:rFonts w:ascii="Tahoma" w:hAnsi="Tahoma" w:cs="Tahoma"/>
                <w:b/>
                <w:i/>
              </w:rPr>
              <w:t>ACFI</w:t>
            </w:r>
          </w:p>
        </w:tc>
      </w:tr>
      <w:tr w:rsidR="009033BD" w:rsidRPr="009033BD" w:rsidTr="009033BD">
        <w:tc>
          <w:tcPr>
            <w:tcW w:w="4743" w:type="dxa"/>
            <w:tcBorders>
              <w:right w:val="single" w:sz="4" w:space="0" w:color="auto"/>
            </w:tcBorders>
          </w:tcPr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Nom 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Etablissement 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Nom 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  <w:r w:rsidRPr="009033BD">
              <w:rPr>
                <w:rFonts w:ascii="Tahoma" w:hAnsi="Tahoma" w:cs="Tahoma"/>
              </w:rPr>
              <w:t>Collectivité :</w:t>
            </w:r>
          </w:p>
          <w:p w:rsidR="009033BD" w:rsidRPr="009033BD" w:rsidRDefault="009033BD" w:rsidP="00CF49EF">
            <w:pPr>
              <w:ind w:firstLine="252"/>
              <w:jc w:val="both"/>
              <w:rPr>
                <w:rFonts w:ascii="Tahoma" w:hAnsi="Tahoma" w:cs="Tahoma"/>
              </w:rPr>
            </w:pPr>
          </w:p>
        </w:tc>
      </w:tr>
    </w:tbl>
    <w:p w:rsidR="009033BD" w:rsidRPr="009033BD" w:rsidRDefault="009033BD" w:rsidP="009033BD">
      <w:pPr>
        <w:jc w:val="both"/>
        <w:rPr>
          <w:rFonts w:ascii="Tahoma" w:hAnsi="Tahoma" w:cs="Tahoma"/>
        </w:rPr>
      </w:pPr>
    </w:p>
    <w:p w:rsidR="009033BD" w:rsidRDefault="009033BD" w:rsidP="008C0460">
      <w:pPr>
        <w:tabs>
          <w:tab w:val="left" w:pos="454"/>
          <w:tab w:val="left" w:leader="dot" w:pos="4536"/>
        </w:tabs>
        <w:ind w:left="5245" w:right="283"/>
        <w:jc w:val="both"/>
        <w:rPr>
          <w:rFonts w:ascii="Tahoma" w:hAnsi="Tahoma" w:cs="Tahoma"/>
          <w:i/>
          <w:iCs/>
        </w:rPr>
      </w:pPr>
    </w:p>
    <w:p w:rsidR="009033BD" w:rsidRPr="006C6101" w:rsidRDefault="009033BD" w:rsidP="009033BD">
      <w:pPr>
        <w:pStyle w:val="Corpsdetexte"/>
        <w:ind w:left="4537" w:right="22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Le…………………………………………………………………</w:t>
      </w:r>
    </w:p>
    <w:p w:rsidR="009033BD" w:rsidRDefault="009033BD" w:rsidP="009033BD">
      <w:pPr>
        <w:tabs>
          <w:tab w:val="left" w:pos="454"/>
          <w:tab w:val="left" w:leader="dot" w:pos="4536"/>
        </w:tabs>
        <w:ind w:left="5245" w:right="283"/>
        <w:jc w:val="both"/>
        <w:rPr>
          <w:rFonts w:ascii="Tahoma" w:hAnsi="Tahoma" w:cs="Tahoma"/>
        </w:rPr>
      </w:pPr>
    </w:p>
    <w:p w:rsidR="009033BD" w:rsidRDefault="009033BD" w:rsidP="009033BD">
      <w:pPr>
        <w:tabs>
          <w:tab w:val="left" w:pos="454"/>
          <w:tab w:val="left" w:leader="dot" w:pos="4536"/>
        </w:tabs>
        <w:ind w:left="5245" w:right="283"/>
        <w:jc w:val="both"/>
        <w:rPr>
          <w:rFonts w:ascii="Tahoma" w:hAnsi="Tahoma" w:cs="Tahoma"/>
        </w:rPr>
      </w:pPr>
    </w:p>
    <w:p w:rsidR="009033BD" w:rsidRDefault="009033BD" w:rsidP="009033BD">
      <w:pPr>
        <w:tabs>
          <w:tab w:val="left" w:pos="454"/>
          <w:tab w:val="left" w:leader="dot" w:pos="4536"/>
        </w:tabs>
        <w:ind w:left="5245" w:right="283"/>
        <w:jc w:val="both"/>
        <w:rPr>
          <w:rFonts w:ascii="Tahoma" w:hAnsi="Tahoma" w:cs="Tahoma"/>
          <w:i/>
          <w:iCs/>
        </w:rPr>
      </w:pPr>
      <w:r w:rsidRPr="006C6101">
        <w:rPr>
          <w:rFonts w:ascii="Tahoma" w:hAnsi="Tahoma" w:cs="Tahoma"/>
        </w:rPr>
        <w:t>Le Maire - Le Président</w:t>
      </w:r>
      <w:r>
        <w:rPr>
          <w:rFonts w:ascii="Tahoma" w:hAnsi="Tahoma" w:cs="Tahoma"/>
        </w:rPr>
        <w:t xml:space="preserve"> </w:t>
      </w:r>
      <w:r w:rsidRPr="006C6101">
        <w:rPr>
          <w:rFonts w:ascii="Tahoma" w:hAnsi="Tahoma" w:cs="Tahoma"/>
        </w:rPr>
        <w:t>(cachet de la collectivité)</w:t>
      </w:r>
      <w:r w:rsidRPr="006C6101">
        <w:rPr>
          <w:rFonts w:ascii="Tahoma" w:hAnsi="Tahoma" w:cs="Tahoma"/>
          <w:i/>
          <w:iCs/>
        </w:rPr>
        <w:t xml:space="preserve"> </w:t>
      </w:r>
    </w:p>
    <w:p w:rsidR="009033BD" w:rsidRDefault="009033BD" w:rsidP="008C0460">
      <w:pPr>
        <w:tabs>
          <w:tab w:val="left" w:pos="454"/>
          <w:tab w:val="left" w:leader="dot" w:pos="4536"/>
        </w:tabs>
        <w:ind w:left="5245" w:right="283"/>
        <w:jc w:val="both"/>
        <w:rPr>
          <w:rFonts w:ascii="Tahoma" w:hAnsi="Tahoma" w:cs="Tahoma"/>
          <w:i/>
          <w:iCs/>
        </w:rPr>
      </w:pPr>
    </w:p>
    <w:sectPr w:rsidR="009033BD" w:rsidSect="008C0460">
      <w:type w:val="continuous"/>
      <w:pgSz w:w="11906" w:h="16838"/>
      <w:pgMar w:top="142" w:right="707" w:bottom="709" w:left="993" w:header="421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EF" w:rsidRDefault="00CF49EF">
      <w:r>
        <w:separator/>
      </w:r>
    </w:p>
  </w:endnote>
  <w:endnote w:type="continuationSeparator" w:id="0">
    <w:p w:rsidR="00CF49EF" w:rsidRDefault="00CF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EF" w:rsidRPr="00BA6994" w:rsidRDefault="00CF49EF" w:rsidP="008C0460">
    <w:pPr>
      <w:tabs>
        <w:tab w:val="left" w:pos="454"/>
        <w:tab w:val="left" w:leader="dot" w:pos="4536"/>
      </w:tabs>
      <w:ind w:left="-284" w:right="283"/>
      <w:jc w:val="both"/>
      <w:rPr>
        <w:rFonts w:ascii="Myriad Web Pro" w:hAnsi="Myriad Web Pro"/>
        <w:i/>
        <w:sz w:val="16"/>
        <w:szCs w:val="16"/>
      </w:rPr>
    </w:pPr>
    <w:r w:rsidRPr="00BA6994">
      <w:rPr>
        <w:rFonts w:ascii="Tahoma" w:hAnsi="Tahoma" w:cs="Tahoma"/>
        <w:i/>
        <w:sz w:val="16"/>
        <w:szCs w:val="16"/>
      </w:rPr>
      <w:t xml:space="preserve">Saisine CHSCT - </w:t>
    </w:r>
    <w:r w:rsidRPr="00BA6994">
      <w:rPr>
        <w:rFonts w:ascii="Tahoma" w:hAnsi="Tahoma" w:cs="Tahoma"/>
        <w:i/>
        <w:iCs/>
        <w:sz w:val="16"/>
        <w:szCs w:val="16"/>
      </w:rPr>
      <w:t>Nota : la saisine sera datée du jour de sa réception.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EF" w:rsidRDefault="00CF49EF">
      <w:r>
        <w:separator/>
      </w:r>
    </w:p>
  </w:footnote>
  <w:footnote w:type="continuationSeparator" w:id="0">
    <w:p w:rsidR="00CF49EF" w:rsidRDefault="00CF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51"/>
      <w:gridCol w:w="8460"/>
    </w:tblGrid>
    <w:tr w:rsidR="00CF49EF" w:rsidTr="00CD6152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CF49EF" w:rsidRDefault="00CF49EF" w:rsidP="0008393E"/>
      </w:tc>
      <w:tc>
        <w:tcPr>
          <w:tcW w:w="8460" w:type="dxa"/>
          <w:tcBorders>
            <w:top w:val="nil"/>
            <w:left w:val="nil"/>
            <w:bottom w:val="nil"/>
            <w:right w:val="nil"/>
          </w:tcBorders>
        </w:tcPr>
        <w:p w:rsidR="00CF49EF" w:rsidRDefault="00CF49EF" w:rsidP="0008393E"/>
      </w:tc>
    </w:tr>
  </w:tbl>
  <w:p w:rsidR="00CF49EF" w:rsidRDefault="00CF49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7EC"/>
    <w:multiLevelType w:val="hybridMultilevel"/>
    <w:tmpl w:val="E8BAE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5CEF"/>
    <w:multiLevelType w:val="hybridMultilevel"/>
    <w:tmpl w:val="8C52B07E"/>
    <w:lvl w:ilvl="0" w:tplc="6A2A5314">
      <w:start w:val="97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10ADB"/>
    <w:multiLevelType w:val="hybridMultilevel"/>
    <w:tmpl w:val="5980DE8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5877F0"/>
    <w:multiLevelType w:val="hybridMultilevel"/>
    <w:tmpl w:val="7A14B9EE"/>
    <w:lvl w:ilvl="0" w:tplc="B7DE49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8393E"/>
    <w:rsid w:val="00006AA5"/>
    <w:rsid w:val="00042DDC"/>
    <w:rsid w:val="0008393E"/>
    <w:rsid w:val="00096530"/>
    <w:rsid w:val="00097D90"/>
    <w:rsid w:val="000B4235"/>
    <w:rsid w:val="000C37EE"/>
    <w:rsid w:val="000D055F"/>
    <w:rsid w:val="000F4817"/>
    <w:rsid w:val="000F680B"/>
    <w:rsid w:val="00121189"/>
    <w:rsid w:val="00123CBD"/>
    <w:rsid w:val="001427ED"/>
    <w:rsid w:val="00164618"/>
    <w:rsid w:val="00167452"/>
    <w:rsid w:val="0018092E"/>
    <w:rsid w:val="00182461"/>
    <w:rsid w:val="0020707E"/>
    <w:rsid w:val="00214C96"/>
    <w:rsid w:val="002C641B"/>
    <w:rsid w:val="002D6BA1"/>
    <w:rsid w:val="0031457B"/>
    <w:rsid w:val="00380268"/>
    <w:rsid w:val="00387FDD"/>
    <w:rsid w:val="003E2A6D"/>
    <w:rsid w:val="00485047"/>
    <w:rsid w:val="00487FD8"/>
    <w:rsid w:val="004A3D96"/>
    <w:rsid w:val="004B4943"/>
    <w:rsid w:val="004E22A8"/>
    <w:rsid w:val="00540454"/>
    <w:rsid w:val="005845F3"/>
    <w:rsid w:val="00596132"/>
    <w:rsid w:val="00602CBE"/>
    <w:rsid w:val="00607565"/>
    <w:rsid w:val="0063088B"/>
    <w:rsid w:val="006450E7"/>
    <w:rsid w:val="0067471E"/>
    <w:rsid w:val="00695178"/>
    <w:rsid w:val="006B025D"/>
    <w:rsid w:val="006B2492"/>
    <w:rsid w:val="006C6101"/>
    <w:rsid w:val="006F603D"/>
    <w:rsid w:val="007154E7"/>
    <w:rsid w:val="007254A6"/>
    <w:rsid w:val="0073567A"/>
    <w:rsid w:val="007547BC"/>
    <w:rsid w:val="007A135A"/>
    <w:rsid w:val="007C5C68"/>
    <w:rsid w:val="007D4B57"/>
    <w:rsid w:val="008660BF"/>
    <w:rsid w:val="00866864"/>
    <w:rsid w:val="00871681"/>
    <w:rsid w:val="008C0460"/>
    <w:rsid w:val="008E1121"/>
    <w:rsid w:val="00902B41"/>
    <w:rsid w:val="009033BD"/>
    <w:rsid w:val="009467E7"/>
    <w:rsid w:val="00957A11"/>
    <w:rsid w:val="009A0868"/>
    <w:rsid w:val="009E1D00"/>
    <w:rsid w:val="00A17AD0"/>
    <w:rsid w:val="00A33489"/>
    <w:rsid w:val="00A40EFD"/>
    <w:rsid w:val="00A5266B"/>
    <w:rsid w:val="00A739BA"/>
    <w:rsid w:val="00AE4602"/>
    <w:rsid w:val="00AF7AEE"/>
    <w:rsid w:val="00B01888"/>
    <w:rsid w:val="00B07EF7"/>
    <w:rsid w:val="00B1384E"/>
    <w:rsid w:val="00B36F60"/>
    <w:rsid w:val="00B578F2"/>
    <w:rsid w:val="00B769A2"/>
    <w:rsid w:val="00B77C3C"/>
    <w:rsid w:val="00BA6994"/>
    <w:rsid w:val="00BE677D"/>
    <w:rsid w:val="00BF0D7C"/>
    <w:rsid w:val="00C60012"/>
    <w:rsid w:val="00C72972"/>
    <w:rsid w:val="00CD6152"/>
    <w:rsid w:val="00CF49EF"/>
    <w:rsid w:val="00CF5D74"/>
    <w:rsid w:val="00D45A74"/>
    <w:rsid w:val="00D51872"/>
    <w:rsid w:val="00D61651"/>
    <w:rsid w:val="00DA664C"/>
    <w:rsid w:val="00DC35AD"/>
    <w:rsid w:val="00DC76C8"/>
    <w:rsid w:val="00DD7A12"/>
    <w:rsid w:val="00E0462B"/>
    <w:rsid w:val="00E30397"/>
    <w:rsid w:val="00E3326C"/>
    <w:rsid w:val="00E75211"/>
    <w:rsid w:val="00E80EFE"/>
    <w:rsid w:val="00E9000C"/>
    <w:rsid w:val="00EB0576"/>
    <w:rsid w:val="00EB2F6B"/>
    <w:rsid w:val="00EE444C"/>
    <w:rsid w:val="00EF12CD"/>
    <w:rsid w:val="00F02BFE"/>
    <w:rsid w:val="00F125CD"/>
    <w:rsid w:val="00F2521A"/>
    <w:rsid w:val="00F27572"/>
    <w:rsid w:val="00F3157D"/>
    <w:rsid w:val="00F3499A"/>
    <w:rsid w:val="00F4032F"/>
    <w:rsid w:val="00FA607F"/>
    <w:rsid w:val="00F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8393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83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0839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paragraph" w:styleId="Pieddepage">
    <w:name w:val="footer"/>
    <w:basedOn w:val="Normal"/>
    <w:link w:val="PieddepageCar"/>
    <w:rsid w:val="00CD6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6152"/>
  </w:style>
  <w:style w:type="character" w:customStyle="1" w:styleId="En-tteCar">
    <w:name w:val="En-tête Car"/>
    <w:link w:val="En-tte"/>
    <w:rsid w:val="00AF7AEE"/>
  </w:style>
  <w:style w:type="paragraph" w:styleId="Textedebulles">
    <w:name w:val="Balloon Text"/>
    <w:basedOn w:val="Normal"/>
    <w:link w:val="TextedebullesCar"/>
    <w:rsid w:val="009E1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1D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2521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2C6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C641B"/>
  </w:style>
  <w:style w:type="character" w:customStyle="1" w:styleId="LienInternet">
    <w:name w:val="Lien Internet"/>
    <w:rsid w:val="002C641B"/>
    <w:rPr>
      <w:color w:val="000080"/>
      <w:u w:val="single"/>
    </w:rPr>
  </w:style>
  <w:style w:type="paragraph" w:customStyle="1" w:styleId="TableParagraph">
    <w:name w:val="Table Paragraph"/>
    <w:basedOn w:val="Normal"/>
    <w:uiPriority w:val="1"/>
    <w:qFormat/>
    <w:rsid w:val="002C641B"/>
    <w:pPr>
      <w:suppressAutoHyphens/>
    </w:pPr>
    <w:rPr>
      <w:rFonts w:ascii="Calibri" w:eastAsia="SimSun" w:hAnsi="Calibri" w:cs="Calibri"/>
      <w:color w:val="00000A"/>
      <w:sz w:val="22"/>
      <w:szCs w:val="22"/>
      <w:lang w:val="en-US" w:eastAsia="en-US"/>
    </w:rPr>
  </w:style>
  <w:style w:type="paragraph" w:customStyle="1" w:styleId="Contenudetableau">
    <w:name w:val="Contenu de tableau"/>
    <w:basedOn w:val="Normal"/>
    <w:rsid w:val="002C641B"/>
    <w:pPr>
      <w:suppressAutoHyphens/>
    </w:pPr>
    <w:rPr>
      <w:rFonts w:ascii="Calibri" w:eastAsia="SimSun" w:hAnsi="Calibri" w:cs="Calibri"/>
      <w:color w:val="00000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641B"/>
    <w:rPr>
      <w:rFonts w:ascii="Calibri" w:eastAsia="SimSun" w:hAnsi="Calibri" w:cs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C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-chsct@cdg74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g74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E401-C360-440E-B2F1-DD7B0C58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SAISINE du</vt:lpstr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SAISINE du</dc:title>
  <dc:creator>mjportassau</dc:creator>
  <cp:lastModifiedBy>caba</cp:lastModifiedBy>
  <cp:revision>16</cp:revision>
  <cp:lastPrinted>2015-03-25T16:11:00Z</cp:lastPrinted>
  <dcterms:created xsi:type="dcterms:W3CDTF">2015-02-09T10:04:00Z</dcterms:created>
  <dcterms:modified xsi:type="dcterms:W3CDTF">2015-03-25T16:12:00Z</dcterms:modified>
</cp:coreProperties>
</file>